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5" w:rsidRPr="00CE26F0" w:rsidRDefault="00E52AF5" w:rsidP="00E52AF5">
      <w:pPr>
        <w:ind w:firstLine="720"/>
        <w:jc w:val="right"/>
        <w:rPr>
          <w:sz w:val="22"/>
          <w:szCs w:val="22"/>
        </w:rPr>
      </w:pPr>
      <w:bookmarkStart w:id="0" w:name="_GoBack"/>
      <w:bookmarkEnd w:id="0"/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1503"/>
        <w:gridCol w:w="1525"/>
        <w:gridCol w:w="1560"/>
        <w:gridCol w:w="1316"/>
        <w:gridCol w:w="1527"/>
      </w:tblGrid>
      <w:tr w:rsidR="00C23A87" w:rsidRPr="00CE26F0" w:rsidTr="00C767B2">
        <w:tc>
          <w:tcPr>
            <w:tcW w:w="951" w:type="pct"/>
            <w:tcBorders>
              <w:tl2br w:val="nil"/>
            </w:tcBorders>
          </w:tcPr>
          <w:p w:rsidR="00C23A87" w:rsidRPr="00144779" w:rsidRDefault="00527189" w:rsidP="0052718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PPFL</w:t>
            </w:r>
            <w:r w:rsidR="00144779" w:rsidRPr="00144779">
              <w:rPr>
                <w:b/>
                <w:sz w:val="18"/>
                <w:szCs w:val="18"/>
              </w:rPr>
              <w:t xml:space="preserve"> panti, kuros minēti iespējamie pārkāpumi</w:t>
            </w:r>
          </w:p>
        </w:tc>
        <w:tc>
          <w:tcPr>
            <w:tcW w:w="818" w:type="pct"/>
            <w:tcBorders>
              <w:tl2br w:val="single" w:sz="4" w:space="0" w:color="auto"/>
            </w:tcBorders>
          </w:tcPr>
          <w:p w:rsidR="00144779" w:rsidRDefault="00C23A87" w:rsidP="00C23A87">
            <w:pPr>
              <w:jc w:val="center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Pārkāpuma </w:t>
            </w:r>
          </w:p>
          <w:p w:rsidR="00C23A87" w:rsidRPr="00C92447" w:rsidRDefault="00C23A87" w:rsidP="00C23A87">
            <w:pPr>
              <w:jc w:val="center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raksturs</w:t>
            </w:r>
          </w:p>
          <w:p w:rsidR="00C23A87" w:rsidRPr="00C92447" w:rsidRDefault="00C23A87" w:rsidP="00C23A87">
            <w:pPr>
              <w:jc w:val="center"/>
              <w:rPr>
                <w:sz w:val="18"/>
                <w:szCs w:val="18"/>
              </w:rPr>
            </w:pPr>
          </w:p>
          <w:p w:rsidR="00C23A87" w:rsidRPr="00C92447" w:rsidRDefault="00C23A87" w:rsidP="00296C40">
            <w:pPr>
              <w:rPr>
                <w:sz w:val="18"/>
                <w:szCs w:val="18"/>
              </w:rPr>
            </w:pPr>
          </w:p>
          <w:p w:rsidR="00144779" w:rsidRDefault="00144779" w:rsidP="00C23A87">
            <w:pPr>
              <w:rPr>
                <w:sz w:val="18"/>
                <w:szCs w:val="18"/>
              </w:rPr>
            </w:pPr>
          </w:p>
          <w:p w:rsidR="00144779" w:rsidRDefault="00C23A87" w:rsidP="00C23A87">
            <w:pPr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Pārkāpuma </w:t>
            </w:r>
          </w:p>
          <w:p w:rsidR="00C23A87" w:rsidRPr="00C92447" w:rsidRDefault="00C23A87" w:rsidP="00C23A87">
            <w:pPr>
              <w:rPr>
                <w:sz w:val="18"/>
                <w:szCs w:val="18"/>
                <w:u w:val="single"/>
              </w:rPr>
            </w:pPr>
            <w:r w:rsidRPr="00C92447">
              <w:rPr>
                <w:sz w:val="18"/>
                <w:szCs w:val="18"/>
              </w:rPr>
              <w:t>grupa</w:t>
            </w:r>
          </w:p>
        </w:tc>
        <w:tc>
          <w:tcPr>
            <w:tcW w:w="831" w:type="pct"/>
          </w:tcPr>
          <w:p w:rsidR="00C23A87" w:rsidRPr="00C92447" w:rsidRDefault="00C23A87" w:rsidP="00296C40">
            <w:pPr>
              <w:jc w:val="both"/>
              <w:rPr>
                <w:b/>
                <w:sz w:val="18"/>
                <w:szCs w:val="18"/>
              </w:rPr>
            </w:pPr>
            <w:r w:rsidRPr="00C92447">
              <w:rPr>
                <w:b/>
                <w:sz w:val="18"/>
                <w:szCs w:val="18"/>
              </w:rPr>
              <w:t>Nebūtisks, īstermiņa</w:t>
            </w:r>
          </w:p>
        </w:tc>
        <w:tc>
          <w:tcPr>
            <w:tcW w:w="850" w:type="pct"/>
          </w:tcPr>
          <w:p w:rsidR="00C23A87" w:rsidRPr="00C92447" w:rsidRDefault="00C23A87" w:rsidP="00296C40">
            <w:pPr>
              <w:jc w:val="both"/>
              <w:rPr>
                <w:b/>
                <w:sz w:val="18"/>
                <w:szCs w:val="18"/>
              </w:rPr>
            </w:pPr>
            <w:r w:rsidRPr="00C92447">
              <w:rPr>
                <w:b/>
                <w:sz w:val="18"/>
                <w:szCs w:val="18"/>
              </w:rPr>
              <w:t>Nebūtisks, bet ilgstošs vai atkārtots</w:t>
            </w:r>
          </w:p>
        </w:tc>
        <w:tc>
          <w:tcPr>
            <w:tcW w:w="717" w:type="pct"/>
          </w:tcPr>
          <w:p w:rsidR="00C23A87" w:rsidRPr="00C92447" w:rsidRDefault="00C23A87" w:rsidP="00C40013">
            <w:pPr>
              <w:jc w:val="both"/>
              <w:rPr>
                <w:b/>
                <w:sz w:val="18"/>
                <w:szCs w:val="18"/>
              </w:rPr>
            </w:pPr>
            <w:r w:rsidRPr="00C92447">
              <w:rPr>
                <w:b/>
                <w:sz w:val="18"/>
                <w:szCs w:val="18"/>
              </w:rPr>
              <w:t>Būtisks, īstermiņa</w:t>
            </w:r>
          </w:p>
        </w:tc>
        <w:tc>
          <w:tcPr>
            <w:tcW w:w="832" w:type="pct"/>
          </w:tcPr>
          <w:p w:rsidR="00C23A87" w:rsidRPr="00C92447" w:rsidRDefault="00C23A87" w:rsidP="00296C40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C92447">
              <w:rPr>
                <w:b/>
                <w:sz w:val="18"/>
                <w:szCs w:val="18"/>
              </w:rPr>
              <w:t>Būtisks, ilgstošs vai atkārtots</w:t>
            </w:r>
          </w:p>
        </w:tc>
      </w:tr>
      <w:tr w:rsidR="00C23A87" w:rsidRPr="00CE26F0" w:rsidTr="00C767B2">
        <w:trPr>
          <w:trHeight w:val="300"/>
        </w:trPr>
        <w:tc>
          <w:tcPr>
            <w:tcW w:w="951" w:type="pct"/>
          </w:tcPr>
          <w:p w:rsidR="00C23A87" w:rsidRPr="00C92447" w:rsidRDefault="00C23A87" w:rsidP="0076771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8" w:type="pct"/>
          </w:tcPr>
          <w:p w:rsidR="00C23A87" w:rsidRPr="00C92447" w:rsidRDefault="00C23A87" w:rsidP="0076771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31" w:type="pct"/>
          </w:tcPr>
          <w:p w:rsidR="00C23A87" w:rsidRPr="00C92447" w:rsidRDefault="00C23A87">
            <w:pPr>
              <w:jc w:val="center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A</w:t>
            </w:r>
          </w:p>
        </w:tc>
        <w:tc>
          <w:tcPr>
            <w:tcW w:w="850" w:type="pct"/>
          </w:tcPr>
          <w:p w:rsidR="00C23A87" w:rsidRPr="00C92447" w:rsidRDefault="00C23A87">
            <w:pPr>
              <w:jc w:val="center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B</w:t>
            </w:r>
          </w:p>
        </w:tc>
        <w:tc>
          <w:tcPr>
            <w:tcW w:w="717" w:type="pct"/>
          </w:tcPr>
          <w:p w:rsidR="00C23A87" w:rsidRPr="00C92447" w:rsidRDefault="00C23A87">
            <w:pPr>
              <w:jc w:val="center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C</w:t>
            </w:r>
          </w:p>
        </w:tc>
        <w:tc>
          <w:tcPr>
            <w:tcW w:w="832" w:type="pct"/>
          </w:tcPr>
          <w:p w:rsidR="00C23A87" w:rsidRPr="00C92447" w:rsidRDefault="00C23A87">
            <w:pPr>
              <w:jc w:val="center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D</w:t>
            </w:r>
          </w:p>
        </w:tc>
      </w:tr>
      <w:tr w:rsidR="00C23A87" w:rsidRPr="00CE26F0" w:rsidTr="00C767B2">
        <w:trPr>
          <w:trHeight w:val="300"/>
        </w:trPr>
        <w:tc>
          <w:tcPr>
            <w:tcW w:w="951" w:type="pct"/>
          </w:tcPr>
          <w:p w:rsidR="00144779" w:rsidRDefault="00144779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PPFL </w:t>
            </w:r>
            <w:r w:rsidRPr="00FD170D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FD170D">
              <w:rPr>
                <w:sz w:val="18"/>
                <w:szCs w:val="18"/>
              </w:rPr>
              <w:t>(2)</w:t>
            </w:r>
          </w:p>
          <w:p w:rsidR="00144779" w:rsidRDefault="00144779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PPFL </w:t>
            </w:r>
            <w:r w:rsidRPr="00FD170D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FD170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FD170D">
              <w:rPr>
                <w:sz w:val="18"/>
                <w:szCs w:val="18"/>
              </w:rPr>
              <w:t>)</w:t>
            </w:r>
          </w:p>
          <w:p w:rsidR="00B57235" w:rsidRDefault="00144779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</w:t>
            </w:r>
            <w:r w:rsidRPr="00FD170D">
              <w:rPr>
                <w:sz w:val="18"/>
                <w:szCs w:val="18"/>
              </w:rPr>
              <w:t xml:space="preserve"> 8.</w:t>
            </w:r>
            <w:r w:rsidRPr="00FD170D">
              <w:rPr>
                <w:sz w:val="18"/>
                <w:szCs w:val="18"/>
                <w:vertAlign w:val="superscript"/>
              </w:rPr>
              <w:t>2</w:t>
            </w:r>
            <w:r w:rsidRPr="00FD170D">
              <w:rPr>
                <w:sz w:val="18"/>
                <w:szCs w:val="18"/>
              </w:rPr>
              <w:t>(2)</w:t>
            </w:r>
          </w:p>
          <w:p w:rsidR="00144779" w:rsidRDefault="00144779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PPFL </w:t>
            </w:r>
            <w:r w:rsidRPr="00FD170D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FD170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FD170D">
              <w:rPr>
                <w:sz w:val="18"/>
                <w:szCs w:val="18"/>
              </w:rPr>
              <w:t>)</w:t>
            </w:r>
          </w:p>
          <w:p w:rsidR="00144779" w:rsidRDefault="00144779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PPFL </w:t>
            </w:r>
            <w:r w:rsidRPr="00FD170D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FD170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</w:t>
            </w:r>
            <w:r w:rsidRPr="00FD170D">
              <w:rPr>
                <w:sz w:val="18"/>
                <w:szCs w:val="18"/>
              </w:rPr>
              <w:t>)</w:t>
            </w:r>
          </w:p>
          <w:p w:rsidR="00363AB3" w:rsidRDefault="00363AB3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9.</w:t>
            </w:r>
            <w:r w:rsidRPr="00FD170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</w:t>
            </w:r>
            <w:r w:rsidRPr="00FD170D">
              <w:rPr>
                <w:sz w:val="18"/>
                <w:szCs w:val="18"/>
              </w:rPr>
              <w:t>)</w:t>
            </w:r>
          </w:p>
          <w:p w:rsidR="00144779" w:rsidRDefault="00144779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9</w:t>
            </w:r>
            <w:r w:rsidR="00DF6928" w:rsidRPr="00DF6928">
              <w:rPr>
                <w:sz w:val="18"/>
                <w:szCs w:val="18"/>
                <w:vertAlign w:val="superscript"/>
              </w:rPr>
              <w:t>2</w:t>
            </w:r>
            <w:r w:rsidRPr="00FD170D">
              <w:rPr>
                <w:sz w:val="18"/>
                <w:szCs w:val="18"/>
              </w:rPr>
              <w:t>.(</w:t>
            </w:r>
            <w:r>
              <w:rPr>
                <w:sz w:val="18"/>
                <w:szCs w:val="18"/>
              </w:rPr>
              <w:t>4</w:t>
            </w:r>
            <w:r w:rsidRPr="00FD170D">
              <w:rPr>
                <w:sz w:val="18"/>
                <w:szCs w:val="18"/>
              </w:rPr>
              <w:t>)</w:t>
            </w:r>
          </w:p>
          <w:p w:rsidR="00144779" w:rsidRDefault="00144779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9.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(7)</w:t>
            </w:r>
          </w:p>
          <w:p w:rsidR="00144779" w:rsidRDefault="00144779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9.</w:t>
            </w:r>
            <w:r w:rsidRPr="00FD170D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(4)</w:t>
            </w:r>
          </w:p>
          <w:p w:rsidR="00363AB3" w:rsidRDefault="00363AB3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9.</w:t>
            </w:r>
            <w:r w:rsidRPr="00FD170D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(6)</w:t>
            </w:r>
          </w:p>
          <w:p w:rsidR="00144779" w:rsidRDefault="00144779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20.(3)</w:t>
            </w:r>
          </w:p>
          <w:p w:rsidR="00B57235" w:rsidRDefault="00144779" w:rsidP="001447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21.(3)</w:t>
            </w:r>
          </w:p>
          <w:p w:rsidR="00144779" w:rsidRDefault="00144779" w:rsidP="00144779">
            <w:pPr>
              <w:shd w:val="clear" w:color="auto" w:fill="FFFF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PPFL 21.</w:t>
            </w:r>
            <w:r w:rsidRPr="00FD170D">
              <w:rPr>
                <w:sz w:val="18"/>
                <w:szCs w:val="18"/>
                <w:vertAlign w:val="superscript"/>
              </w:rPr>
              <w:t>1</w:t>
            </w:r>
          </w:p>
          <w:p w:rsidR="00144779" w:rsidRDefault="00B57235" w:rsidP="00144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</w:t>
            </w:r>
            <w:r w:rsidR="00144779" w:rsidRPr="00C92447">
              <w:rPr>
                <w:sz w:val="18"/>
                <w:szCs w:val="18"/>
              </w:rPr>
              <w:t>22.</w:t>
            </w:r>
            <w:r w:rsidR="00144779" w:rsidRPr="00C92447">
              <w:rPr>
                <w:sz w:val="18"/>
                <w:szCs w:val="18"/>
                <w:vertAlign w:val="superscript"/>
              </w:rPr>
              <w:t>1</w:t>
            </w:r>
            <w:r w:rsidR="00144779">
              <w:rPr>
                <w:sz w:val="18"/>
                <w:szCs w:val="18"/>
                <w:vertAlign w:val="superscript"/>
              </w:rPr>
              <w:t xml:space="preserve"> </w:t>
            </w:r>
            <w:r w:rsidR="00144779">
              <w:rPr>
                <w:sz w:val="18"/>
                <w:szCs w:val="18"/>
              </w:rPr>
              <w:t>(3),(6),(7),(7</w:t>
            </w:r>
            <w:r w:rsidR="00144779" w:rsidRPr="00FD170D">
              <w:rPr>
                <w:sz w:val="18"/>
                <w:szCs w:val="18"/>
                <w:vertAlign w:val="superscript"/>
              </w:rPr>
              <w:t>1</w:t>
            </w:r>
            <w:r w:rsidR="00144779">
              <w:rPr>
                <w:sz w:val="18"/>
                <w:szCs w:val="18"/>
              </w:rPr>
              <w:t>)</w:t>
            </w:r>
          </w:p>
          <w:p w:rsidR="00144779" w:rsidRDefault="00144779" w:rsidP="00144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23(10)</w:t>
            </w:r>
          </w:p>
          <w:p w:rsidR="00B57235" w:rsidRDefault="00144779" w:rsidP="00144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23(15)</w:t>
            </w:r>
          </w:p>
          <w:p w:rsidR="00144779" w:rsidRDefault="00144779" w:rsidP="00144779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</w:t>
            </w:r>
            <w:r>
              <w:rPr>
                <w:sz w:val="18"/>
                <w:szCs w:val="18"/>
              </w:rPr>
              <w:t xml:space="preserve"> 23.</w:t>
            </w:r>
            <w:r w:rsidRPr="00D55DA9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(2),(8),</w:t>
            </w:r>
          </w:p>
          <w:p w:rsidR="00144779" w:rsidRDefault="00144779" w:rsidP="00144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24.(2),(4</w:t>
            </w:r>
            <w:r w:rsidRPr="00502CC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),(5),(6)</w:t>
            </w:r>
          </w:p>
          <w:p w:rsidR="00144779" w:rsidRDefault="00144779" w:rsidP="00144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25 (2</w:t>
            </w:r>
            <w:r w:rsidRPr="00AB69B8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), (4)</w:t>
            </w:r>
          </w:p>
          <w:p w:rsidR="00144779" w:rsidRPr="00AB69B8" w:rsidRDefault="00144779" w:rsidP="00144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u.c.</w:t>
            </w:r>
          </w:p>
          <w:p w:rsidR="00C23A87" w:rsidRPr="00B53BCB" w:rsidRDefault="00C23A87" w:rsidP="001062E3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</w:tcPr>
          <w:p w:rsidR="00C23A87" w:rsidRDefault="00C23A87" w:rsidP="001062E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53BCB">
              <w:rPr>
                <w:b/>
                <w:sz w:val="18"/>
                <w:szCs w:val="18"/>
              </w:rPr>
              <w:t xml:space="preserve">1.Termiņa (pārskatu, informācijas sniegšanas u.c.) kavējums </w:t>
            </w:r>
          </w:p>
          <w:p w:rsidR="00C23A87" w:rsidRPr="00FD170D" w:rsidRDefault="00C23A87" w:rsidP="00FD170D">
            <w:pPr>
              <w:jc w:val="both"/>
              <w:rPr>
                <w:sz w:val="18"/>
                <w:szCs w:val="18"/>
              </w:rPr>
            </w:pPr>
          </w:p>
          <w:p w:rsidR="00C23A87" w:rsidRPr="009959AA" w:rsidRDefault="00C23A87" w:rsidP="001062E3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C23A87" w:rsidRPr="00C92447" w:rsidRDefault="00C23A87" w:rsidP="0076771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31" w:type="pct"/>
          </w:tcPr>
          <w:p w:rsidR="00C23A87" w:rsidRPr="00C92447" w:rsidRDefault="00C23A87" w:rsidP="00C23A87">
            <w:pPr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C23A87">
            <w:pPr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</w:t>
            </w:r>
            <w:r w:rsidR="00E5627A">
              <w:rPr>
                <w:sz w:val="18"/>
                <w:szCs w:val="18"/>
              </w:rPr>
              <w:t xml:space="preserve"> no 0%</w:t>
            </w:r>
            <w:r w:rsidRPr="00C92447">
              <w:rPr>
                <w:sz w:val="18"/>
                <w:szCs w:val="18"/>
              </w:rPr>
              <w:t xml:space="preserve"> līdz 25% no maksimāli PPFL norādītā apmēra</w:t>
            </w:r>
          </w:p>
        </w:tc>
        <w:tc>
          <w:tcPr>
            <w:tcW w:w="850" w:type="pct"/>
          </w:tcPr>
          <w:p w:rsidR="00C23A87" w:rsidRPr="00C92447" w:rsidRDefault="00C23A87" w:rsidP="00C23A87">
            <w:pPr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C23A87">
            <w:pPr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25% līdz 50% no maksimāli PPFL norādītā apmēra</w:t>
            </w:r>
          </w:p>
        </w:tc>
        <w:tc>
          <w:tcPr>
            <w:tcW w:w="717" w:type="pct"/>
          </w:tcPr>
          <w:p w:rsidR="00C23A87" w:rsidRPr="00C92447" w:rsidRDefault="00C23A87" w:rsidP="00C23A87">
            <w:pPr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brīdinājums vai</w:t>
            </w:r>
          </w:p>
          <w:p w:rsidR="00C23A87" w:rsidRPr="00C92447" w:rsidRDefault="00C23A87" w:rsidP="00C23A87">
            <w:pPr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50% līdz 75% no maksimāli PPFL norādītā apmēra</w:t>
            </w:r>
            <w:r>
              <w:rPr>
                <w:sz w:val="18"/>
                <w:szCs w:val="18"/>
              </w:rPr>
              <w:t>, licences apturēšana</w:t>
            </w:r>
          </w:p>
          <w:p w:rsidR="00C23A87" w:rsidRPr="00C92447" w:rsidRDefault="00C2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C23A87" w:rsidRPr="00C92447" w:rsidRDefault="00C23A87" w:rsidP="00C23A87">
            <w:pPr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C23A87" w:rsidRDefault="00C23A87" w:rsidP="00C23A87">
            <w:pPr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75% līdz 100% no maksimāli</w:t>
            </w:r>
            <w:r>
              <w:rPr>
                <w:sz w:val="18"/>
                <w:szCs w:val="18"/>
              </w:rPr>
              <w:t xml:space="preserve"> PPFL norādītā apmēra,</w:t>
            </w:r>
          </w:p>
          <w:p w:rsidR="00C23A87" w:rsidRDefault="00C23A87" w:rsidP="00C23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licences anulēšana, ja </w:t>
            </w:r>
            <w:r w:rsidRPr="00EE1915">
              <w:rPr>
                <w:sz w:val="18"/>
                <w:szCs w:val="18"/>
              </w:rPr>
              <w:t>pēc termiņa notecējuma pensiju fonds nav novērsis konstatētos pārkāpumus</w:t>
            </w:r>
            <w:r>
              <w:rPr>
                <w:sz w:val="18"/>
                <w:szCs w:val="18"/>
              </w:rPr>
              <w:t xml:space="preserve"> </w:t>
            </w:r>
          </w:p>
          <w:p w:rsidR="00C23A87" w:rsidRDefault="00C23A87" w:rsidP="00C23A87">
            <w:pPr>
              <w:rPr>
                <w:color w:val="000000" w:themeColor="text1"/>
                <w:sz w:val="18"/>
                <w:szCs w:val="18"/>
              </w:rPr>
            </w:pPr>
          </w:p>
          <w:p w:rsidR="00C23A87" w:rsidRPr="00EE1915" w:rsidRDefault="00C23A87" w:rsidP="00C23A87">
            <w:pPr>
              <w:rPr>
                <w:color w:val="000000" w:themeColor="text1"/>
                <w:sz w:val="18"/>
                <w:szCs w:val="18"/>
              </w:rPr>
            </w:pPr>
            <w:r w:rsidRPr="00EE1915">
              <w:rPr>
                <w:color w:val="000000" w:themeColor="text1"/>
                <w:sz w:val="18"/>
                <w:szCs w:val="18"/>
              </w:rPr>
              <w:t>PPFL 28.(5</w:t>
            </w:r>
            <w:r w:rsidRPr="00EE1915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EE1915">
              <w:rPr>
                <w:color w:val="000000" w:themeColor="text1"/>
                <w:sz w:val="18"/>
                <w:szCs w:val="18"/>
              </w:rPr>
              <w:t>)5 vai 28.(5</w:t>
            </w:r>
            <w:r w:rsidRPr="00EE1915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EE1915">
              <w:rPr>
                <w:color w:val="000000" w:themeColor="text1"/>
                <w:sz w:val="18"/>
                <w:szCs w:val="18"/>
              </w:rPr>
              <w:t>)9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licences anulēšana</w:t>
            </w:r>
          </w:p>
          <w:p w:rsidR="00C23A87" w:rsidRPr="00C92447" w:rsidRDefault="00C23A87">
            <w:pPr>
              <w:jc w:val="center"/>
              <w:rPr>
                <w:sz w:val="18"/>
                <w:szCs w:val="18"/>
              </w:rPr>
            </w:pPr>
          </w:p>
        </w:tc>
      </w:tr>
      <w:tr w:rsidR="00C23A87" w:rsidRPr="00CE26F0" w:rsidTr="00C767B2">
        <w:tc>
          <w:tcPr>
            <w:tcW w:w="951" w:type="pct"/>
          </w:tcPr>
          <w:p w:rsidR="00C23A87" w:rsidRDefault="00144779" w:rsidP="00296C4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PPFL 8.</w:t>
            </w:r>
            <w:r w:rsidRPr="00F5562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8" w:type="pct"/>
          </w:tcPr>
          <w:p w:rsidR="00C23A87" w:rsidRPr="00C92447" w:rsidRDefault="00C23A87" w:rsidP="00296C4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C92447">
              <w:rPr>
                <w:b/>
                <w:sz w:val="18"/>
                <w:szCs w:val="18"/>
              </w:rPr>
              <w:t>. Noteikto ārpakalpojumu regulējošo prasību neievērošana</w:t>
            </w:r>
          </w:p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="00C23A87" w:rsidRPr="00C92447" w:rsidRDefault="00C23A87" w:rsidP="000E05AC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21262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</w:t>
            </w:r>
            <w:r w:rsidR="00E5627A">
              <w:rPr>
                <w:sz w:val="18"/>
                <w:szCs w:val="18"/>
              </w:rPr>
              <w:t xml:space="preserve"> no 0%</w:t>
            </w:r>
            <w:r w:rsidRPr="00C92447">
              <w:rPr>
                <w:sz w:val="18"/>
                <w:szCs w:val="18"/>
              </w:rPr>
              <w:t xml:space="preserve"> līdz 25% no maksimāli PPFL norādītā apmēra </w:t>
            </w:r>
          </w:p>
        </w:tc>
        <w:tc>
          <w:tcPr>
            <w:tcW w:w="850" w:type="pct"/>
          </w:tcPr>
          <w:p w:rsidR="00C23A87" w:rsidRPr="00C92447" w:rsidRDefault="00C23A87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25% līdz 50% no maksimāli PPFL norādītā apmēra</w:t>
            </w:r>
          </w:p>
        </w:tc>
        <w:tc>
          <w:tcPr>
            <w:tcW w:w="717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brīdinājums vai</w:t>
            </w:r>
          </w:p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50% līdz 75% no maksimāli PPFL norādītā apmēra</w:t>
            </w:r>
            <w:r>
              <w:rPr>
                <w:sz w:val="18"/>
                <w:szCs w:val="18"/>
              </w:rPr>
              <w:t>, licences apturēšana</w:t>
            </w:r>
          </w:p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C23A87" w:rsidRDefault="00C23A87" w:rsidP="000E05AC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75% līdz 100% no maksimāli</w:t>
            </w:r>
            <w:r>
              <w:rPr>
                <w:sz w:val="18"/>
                <w:szCs w:val="18"/>
              </w:rPr>
              <w:t xml:space="preserve"> PPFL norādītā apmēra,</w:t>
            </w:r>
          </w:p>
          <w:p w:rsidR="00C23A87" w:rsidRDefault="00C23A87" w:rsidP="000E0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licences anulēšana, ja </w:t>
            </w:r>
            <w:r w:rsidRPr="00EE1915">
              <w:rPr>
                <w:sz w:val="18"/>
                <w:szCs w:val="18"/>
              </w:rPr>
              <w:t>pēc termiņa notecējuma pensiju fonds nav novērsis konstatētos pārkāpumus</w:t>
            </w:r>
            <w:r>
              <w:rPr>
                <w:sz w:val="18"/>
                <w:szCs w:val="18"/>
              </w:rPr>
              <w:t xml:space="preserve"> </w:t>
            </w:r>
          </w:p>
          <w:p w:rsidR="00C23A87" w:rsidRDefault="00C23A87" w:rsidP="000E05AC">
            <w:pPr>
              <w:jc w:val="both"/>
              <w:rPr>
                <w:sz w:val="18"/>
                <w:szCs w:val="18"/>
              </w:rPr>
            </w:pPr>
          </w:p>
          <w:p w:rsidR="00C23A87" w:rsidRPr="00EE1915" w:rsidRDefault="00C23A87" w:rsidP="00EE191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E1915">
              <w:rPr>
                <w:color w:val="000000" w:themeColor="text1"/>
                <w:sz w:val="18"/>
                <w:szCs w:val="18"/>
              </w:rPr>
              <w:t>PPFL 28.(5</w:t>
            </w:r>
            <w:r w:rsidRPr="00EE1915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EE1915">
              <w:rPr>
                <w:color w:val="000000" w:themeColor="text1"/>
                <w:sz w:val="18"/>
                <w:szCs w:val="18"/>
              </w:rPr>
              <w:t>)5 vai 28.(5</w:t>
            </w:r>
            <w:r w:rsidRPr="00EE1915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EE1915">
              <w:rPr>
                <w:color w:val="000000" w:themeColor="text1"/>
                <w:sz w:val="18"/>
                <w:szCs w:val="18"/>
              </w:rPr>
              <w:t>)9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licences anulēšana</w:t>
            </w:r>
          </w:p>
          <w:p w:rsidR="00C23A87" w:rsidRPr="00C92447" w:rsidRDefault="00C23A87" w:rsidP="000E05AC">
            <w:pPr>
              <w:jc w:val="both"/>
              <w:rPr>
                <w:sz w:val="18"/>
                <w:szCs w:val="18"/>
              </w:rPr>
            </w:pPr>
          </w:p>
        </w:tc>
      </w:tr>
      <w:tr w:rsidR="00C23A87" w:rsidRPr="00CE26F0" w:rsidTr="00C767B2">
        <w:tc>
          <w:tcPr>
            <w:tcW w:w="951" w:type="pct"/>
          </w:tcPr>
          <w:p w:rsidR="00144779" w:rsidRPr="00C92447" w:rsidRDefault="00144779" w:rsidP="00144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14.</w:t>
            </w:r>
          </w:p>
          <w:p w:rsidR="00C23A87" w:rsidRDefault="00C23A87" w:rsidP="00296C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</w:tcPr>
          <w:p w:rsidR="00C23A87" w:rsidRPr="00C92447" w:rsidRDefault="00C23A87" w:rsidP="00296C4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92447">
              <w:rPr>
                <w:b/>
                <w:sz w:val="18"/>
                <w:szCs w:val="18"/>
              </w:rPr>
              <w:t xml:space="preserve">. Pārkāpumi, kas saistīti ar atbildīgo amatpersonu atbilstības </w:t>
            </w:r>
            <w:r w:rsidRPr="00C92447">
              <w:rPr>
                <w:b/>
                <w:sz w:val="18"/>
                <w:szCs w:val="18"/>
              </w:rPr>
              <w:lastRenderedPageBreak/>
              <w:t>noteiktajām prasībām neievērošanu</w:t>
            </w:r>
          </w:p>
          <w:p w:rsidR="00C23A87" w:rsidRPr="00C92447" w:rsidRDefault="00C23A87" w:rsidP="001447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="00C23A8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lastRenderedPageBreak/>
              <w:t>PPFL 14.(10)</w:t>
            </w:r>
            <w:r>
              <w:rPr>
                <w:sz w:val="18"/>
                <w:szCs w:val="18"/>
              </w:rPr>
              <w:t xml:space="preserve"> pienākums atsaukt no amata </w:t>
            </w:r>
            <w:r w:rsidRPr="008B76C3">
              <w:rPr>
                <w:sz w:val="18"/>
                <w:szCs w:val="18"/>
              </w:rPr>
              <w:t xml:space="preserve">valdes locekli, iekšējās kontroles </w:t>
            </w:r>
            <w:r w:rsidRPr="008B76C3">
              <w:rPr>
                <w:sz w:val="18"/>
                <w:szCs w:val="18"/>
              </w:rPr>
              <w:lastRenderedPageBreak/>
              <w:t>dienesta vadītāju, galveno aktuāru, kā arī personu, kura ir pilnvarota pieņemt lēmumus pensiju fonda vārdā</w:t>
            </w:r>
          </w:p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21262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</w:t>
            </w:r>
            <w:r w:rsidR="00E5627A">
              <w:rPr>
                <w:sz w:val="18"/>
                <w:szCs w:val="18"/>
              </w:rPr>
              <w:t xml:space="preserve"> no 0%</w:t>
            </w:r>
            <w:r w:rsidRPr="00C92447">
              <w:rPr>
                <w:sz w:val="18"/>
                <w:szCs w:val="18"/>
              </w:rPr>
              <w:t xml:space="preserve"> līdz 25% no maksimāli PPFL norādītā apmēra </w:t>
            </w:r>
          </w:p>
        </w:tc>
        <w:tc>
          <w:tcPr>
            <w:tcW w:w="850" w:type="pct"/>
          </w:tcPr>
          <w:p w:rsidR="00C23A87" w:rsidRDefault="00C23A87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lastRenderedPageBreak/>
              <w:t>PPFL 14.(10)</w:t>
            </w:r>
          </w:p>
          <w:p w:rsidR="00C23A87" w:rsidRPr="00C92447" w:rsidRDefault="00C23A87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soda nauda no 25% līdz 50% no </w:t>
            </w:r>
            <w:r w:rsidRPr="00C92447">
              <w:rPr>
                <w:sz w:val="18"/>
                <w:szCs w:val="18"/>
              </w:rPr>
              <w:lastRenderedPageBreak/>
              <w:t xml:space="preserve">maksimāli PPFL norādītā apmēra </w:t>
            </w:r>
          </w:p>
        </w:tc>
        <w:tc>
          <w:tcPr>
            <w:tcW w:w="717" w:type="pct"/>
          </w:tcPr>
          <w:p w:rsidR="00C23A8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lastRenderedPageBreak/>
              <w:t>PPFL 14.(10)</w:t>
            </w:r>
          </w:p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 brīdinājums vai</w:t>
            </w:r>
          </w:p>
          <w:p w:rsidR="00C23A87" w:rsidRPr="00C92447" w:rsidRDefault="00C23A87" w:rsidP="00A31CFD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soda nauda no </w:t>
            </w:r>
            <w:r w:rsidRPr="00C92447">
              <w:rPr>
                <w:sz w:val="18"/>
                <w:szCs w:val="18"/>
              </w:rPr>
              <w:lastRenderedPageBreak/>
              <w:t xml:space="preserve">50% līdz 75% no maksimāli PPFL norādītā apmēra </w:t>
            </w:r>
          </w:p>
          <w:p w:rsidR="00C23A87" w:rsidRPr="00C92447" w:rsidRDefault="00C23A87" w:rsidP="008B76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C23A87" w:rsidRDefault="00C23A87" w:rsidP="00A31CFD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lastRenderedPageBreak/>
              <w:t>PPFL 14.(10)</w:t>
            </w:r>
          </w:p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</w:p>
          <w:p w:rsidR="00C23A87" w:rsidRDefault="00C23A87" w:rsidP="00A31CFD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soda nauda no 75% līdz 100% no maksimāli </w:t>
            </w:r>
            <w:r w:rsidRPr="00C92447">
              <w:rPr>
                <w:sz w:val="18"/>
                <w:szCs w:val="18"/>
              </w:rPr>
              <w:lastRenderedPageBreak/>
              <w:t>PPFL norādītā apmēra</w:t>
            </w:r>
            <w:r>
              <w:rPr>
                <w:sz w:val="18"/>
                <w:szCs w:val="18"/>
              </w:rPr>
              <w:t>,</w:t>
            </w:r>
          </w:p>
          <w:p w:rsidR="00C23A87" w:rsidRDefault="00C23A87" w:rsidP="00A31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licences anulēšana, ja </w:t>
            </w:r>
            <w:r w:rsidRPr="00EE1915">
              <w:rPr>
                <w:sz w:val="18"/>
                <w:szCs w:val="18"/>
              </w:rPr>
              <w:t>pēc termiņa notecējuma pensiju fonds nav novērsis konstatētos pārkāpumus</w:t>
            </w:r>
            <w:r>
              <w:rPr>
                <w:sz w:val="18"/>
                <w:szCs w:val="18"/>
              </w:rPr>
              <w:t xml:space="preserve"> </w:t>
            </w:r>
          </w:p>
          <w:p w:rsidR="00C23A87" w:rsidRDefault="00C23A87" w:rsidP="00A31CFD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 </w:t>
            </w:r>
          </w:p>
          <w:p w:rsidR="00C23A87" w:rsidRPr="00EE1915" w:rsidRDefault="00C23A87" w:rsidP="008B76C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>)5</w:t>
            </w:r>
            <w:r>
              <w:rPr>
                <w:sz w:val="18"/>
                <w:szCs w:val="18"/>
              </w:rPr>
              <w:t xml:space="preserve"> vai </w:t>
            </w:r>
            <w:r w:rsidRPr="00EE1915">
              <w:rPr>
                <w:color w:val="000000" w:themeColor="text1"/>
                <w:sz w:val="18"/>
                <w:szCs w:val="18"/>
              </w:rPr>
              <w:t>28.(5</w:t>
            </w:r>
            <w:r w:rsidRPr="00EE1915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EE1915">
              <w:rPr>
                <w:color w:val="000000" w:themeColor="text1"/>
                <w:sz w:val="18"/>
                <w:szCs w:val="18"/>
              </w:rPr>
              <w:t>)9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licences anulēšana</w:t>
            </w:r>
          </w:p>
          <w:p w:rsidR="00C23A87" w:rsidRPr="00C92447" w:rsidRDefault="00C23A87" w:rsidP="008B76C3">
            <w:pPr>
              <w:jc w:val="both"/>
              <w:rPr>
                <w:sz w:val="18"/>
                <w:szCs w:val="18"/>
              </w:rPr>
            </w:pPr>
          </w:p>
          <w:p w:rsidR="00C23A87" w:rsidRPr="00C92447" w:rsidRDefault="00C23A87" w:rsidP="00A31CFD">
            <w:pPr>
              <w:jc w:val="both"/>
              <w:rPr>
                <w:sz w:val="18"/>
                <w:szCs w:val="18"/>
              </w:rPr>
            </w:pPr>
          </w:p>
        </w:tc>
      </w:tr>
      <w:tr w:rsidR="00C23A87" w:rsidRPr="00CE26F0" w:rsidTr="00C767B2">
        <w:tc>
          <w:tcPr>
            <w:tcW w:w="951" w:type="pct"/>
          </w:tcPr>
          <w:p w:rsidR="00C23A87" w:rsidRDefault="00144779" w:rsidP="00970A5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20.(4),(4</w:t>
            </w:r>
            <w:r w:rsidRPr="007E4997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),(4</w:t>
            </w:r>
            <w:r w:rsidRPr="007E499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), (8),(9)</w:t>
            </w:r>
          </w:p>
        </w:tc>
        <w:tc>
          <w:tcPr>
            <w:tcW w:w="818" w:type="pct"/>
          </w:tcPr>
          <w:p w:rsidR="00C23A87" w:rsidRPr="00C92447" w:rsidRDefault="00C23A87" w:rsidP="00970A5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92447">
              <w:rPr>
                <w:b/>
                <w:sz w:val="18"/>
                <w:szCs w:val="18"/>
              </w:rPr>
              <w:t>. Pārkāpumi, kas saistīti ar līdzekļu pārvaldītāja funkciju pildīšanu</w:t>
            </w:r>
          </w:p>
          <w:p w:rsidR="00C23A87" w:rsidRPr="00C92447" w:rsidRDefault="00C23A87" w:rsidP="00970A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21262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soda nauda </w:t>
            </w:r>
            <w:r w:rsidR="00E5627A">
              <w:rPr>
                <w:sz w:val="18"/>
                <w:szCs w:val="18"/>
              </w:rPr>
              <w:t xml:space="preserve">no 0% </w:t>
            </w:r>
            <w:r w:rsidRPr="00C92447">
              <w:rPr>
                <w:sz w:val="18"/>
                <w:szCs w:val="18"/>
              </w:rPr>
              <w:t xml:space="preserve">līdz 25% no maksimāli PPFL norādītā apmēra </w:t>
            </w:r>
          </w:p>
        </w:tc>
        <w:tc>
          <w:tcPr>
            <w:tcW w:w="850" w:type="pct"/>
          </w:tcPr>
          <w:p w:rsidR="00C23A87" w:rsidRPr="00C92447" w:rsidRDefault="00C23A87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25% līdz 50% no maksimāli PPFL norādītā apmēra</w:t>
            </w:r>
          </w:p>
        </w:tc>
        <w:tc>
          <w:tcPr>
            <w:tcW w:w="717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D333D9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soda nauda no 50% līdz 75% no maksimālā PPFL norādītā apmēra </w:t>
            </w:r>
          </w:p>
          <w:p w:rsidR="00C23A87" w:rsidRPr="00C92447" w:rsidRDefault="00C23A87" w:rsidP="00D333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:rsidR="00C23A87" w:rsidRDefault="00C23A87" w:rsidP="00D55DA9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75% līdz 100% no maksimāli PPFL norādītā apmēra</w:t>
            </w:r>
            <w:r>
              <w:rPr>
                <w:sz w:val="18"/>
                <w:szCs w:val="18"/>
              </w:rPr>
              <w:t xml:space="preserve">, licences anulēšana, ja </w:t>
            </w:r>
            <w:r w:rsidRPr="00EE1915">
              <w:rPr>
                <w:sz w:val="18"/>
                <w:szCs w:val="18"/>
              </w:rPr>
              <w:t>pēc termiņa notecējuma pensiju fonds nav novērsis konstatētos pārkāpumus</w:t>
            </w:r>
            <w:r>
              <w:rPr>
                <w:sz w:val="18"/>
                <w:szCs w:val="18"/>
              </w:rPr>
              <w:t xml:space="preserve"> </w:t>
            </w:r>
          </w:p>
          <w:p w:rsidR="00C23A87" w:rsidRDefault="00C23A87" w:rsidP="000E05AC">
            <w:pPr>
              <w:jc w:val="both"/>
              <w:rPr>
                <w:sz w:val="18"/>
                <w:szCs w:val="18"/>
              </w:rPr>
            </w:pPr>
          </w:p>
          <w:p w:rsidR="00C23A87" w:rsidRPr="00EE1915" w:rsidRDefault="00C23A87" w:rsidP="00A20E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>)5</w:t>
            </w:r>
            <w:r>
              <w:rPr>
                <w:sz w:val="18"/>
                <w:szCs w:val="18"/>
              </w:rPr>
              <w:t xml:space="preserve"> vai </w:t>
            </w:r>
            <w:r w:rsidRPr="00EE1915">
              <w:rPr>
                <w:color w:val="000000" w:themeColor="text1"/>
                <w:sz w:val="18"/>
                <w:szCs w:val="18"/>
              </w:rPr>
              <w:t>28.(5</w:t>
            </w:r>
            <w:r w:rsidRPr="00EE1915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EE1915">
              <w:rPr>
                <w:color w:val="000000" w:themeColor="text1"/>
                <w:sz w:val="18"/>
                <w:szCs w:val="18"/>
              </w:rPr>
              <w:t>)9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licences anulēšana</w:t>
            </w:r>
          </w:p>
          <w:p w:rsidR="00C23A87" w:rsidRPr="00C92447" w:rsidRDefault="00C23A87" w:rsidP="00A20E3A">
            <w:pPr>
              <w:jc w:val="both"/>
              <w:rPr>
                <w:sz w:val="18"/>
                <w:szCs w:val="18"/>
              </w:rPr>
            </w:pPr>
          </w:p>
          <w:p w:rsidR="00C23A87" w:rsidRPr="00C92447" w:rsidRDefault="00C23A87" w:rsidP="000E05AC">
            <w:pPr>
              <w:jc w:val="both"/>
              <w:rPr>
                <w:sz w:val="18"/>
                <w:szCs w:val="18"/>
              </w:rPr>
            </w:pPr>
          </w:p>
          <w:p w:rsidR="00C23A87" w:rsidRPr="00C92447" w:rsidRDefault="00C23A87" w:rsidP="000E05AC">
            <w:pPr>
              <w:jc w:val="both"/>
              <w:rPr>
                <w:sz w:val="18"/>
                <w:szCs w:val="18"/>
              </w:rPr>
            </w:pPr>
          </w:p>
        </w:tc>
      </w:tr>
      <w:tr w:rsidR="00C23A87" w:rsidRPr="00CE26F0" w:rsidTr="00C767B2">
        <w:tc>
          <w:tcPr>
            <w:tcW w:w="951" w:type="pct"/>
          </w:tcPr>
          <w:p w:rsidR="00C23A87" w:rsidRDefault="00DF6928" w:rsidP="00932AB8">
            <w:pPr>
              <w:jc w:val="both"/>
              <w:rPr>
                <w:b/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</w:t>
            </w:r>
            <w:r>
              <w:rPr>
                <w:sz w:val="18"/>
                <w:szCs w:val="18"/>
              </w:rPr>
              <w:t xml:space="preserve"> </w:t>
            </w:r>
            <w:r w:rsidR="00144779">
              <w:rPr>
                <w:sz w:val="18"/>
                <w:szCs w:val="18"/>
              </w:rPr>
              <w:t>21.</w:t>
            </w:r>
          </w:p>
        </w:tc>
        <w:tc>
          <w:tcPr>
            <w:tcW w:w="818" w:type="pct"/>
          </w:tcPr>
          <w:p w:rsidR="00C23A87" w:rsidRPr="00C92447" w:rsidRDefault="00C23A87" w:rsidP="00932AB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92447">
              <w:rPr>
                <w:b/>
                <w:sz w:val="18"/>
                <w:szCs w:val="18"/>
              </w:rPr>
              <w:t>. Līdzekļu turētājam noteikto regulējošo prasību neievērošana</w:t>
            </w:r>
          </w:p>
          <w:p w:rsidR="00C23A87" w:rsidRPr="007E4997" w:rsidRDefault="00C23A87" w:rsidP="00932A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="00C23A87" w:rsidRPr="00C92447" w:rsidRDefault="00C23A87" w:rsidP="000E05AC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21262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soda nauda </w:t>
            </w:r>
            <w:r w:rsidR="00E5627A">
              <w:rPr>
                <w:sz w:val="18"/>
                <w:szCs w:val="18"/>
              </w:rPr>
              <w:t xml:space="preserve">no 0% </w:t>
            </w:r>
            <w:r w:rsidRPr="00C92447">
              <w:rPr>
                <w:sz w:val="18"/>
                <w:szCs w:val="18"/>
              </w:rPr>
              <w:t xml:space="preserve">līdz 25% no maksimāli PPFL norādītā apmēra </w:t>
            </w:r>
          </w:p>
        </w:tc>
        <w:tc>
          <w:tcPr>
            <w:tcW w:w="850" w:type="pct"/>
          </w:tcPr>
          <w:p w:rsidR="00C23A87" w:rsidRPr="00C92447" w:rsidRDefault="00C23A87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 </w:t>
            </w:r>
            <w:r w:rsidRPr="00C92447">
              <w:rPr>
                <w:sz w:val="18"/>
                <w:szCs w:val="18"/>
              </w:rPr>
              <w:t>soda nauda no 25% līdz 50% no maksimāli PPFL norādītā apmēra</w:t>
            </w:r>
          </w:p>
        </w:tc>
        <w:tc>
          <w:tcPr>
            <w:tcW w:w="717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 brīdinājums vai</w:t>
            </w:r>
          </w:p>
          <w:p w:rsidR="00C23A87" w:rsidRPr="00C92447" w:rsidRDefault="00C23A87" w:rsidP="00D333D9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soda nauda no 50% līdz 75% no maksimāli PPFL norādītā apmēra </w:t>
            </w:r>
          </w:p>
          <w:p w:rsidR="00C23A87" w:rsidRPr="00C92447" w:rsidRDefault="00C23A87" w:rsidP="00D333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>)5</w:t>
            </w:r>
          </w:p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 xml:space="preserve">) </w:t>
            </w:r>
          </w:p>
          <w:p w:rsidR="00C23A87" w:rsidRPr="00C92447" w:rsidRDefault="00C23A87" w:rsidP="000E05AC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75% līdz 100% no maksimāli PPFL norādītā apmēra</w:t>
            </w:r>
            <w:r>
              <w:rPr>
                <w:sz w:val="18"/>
                <w:szCs w:val="18"/>
              </w:rPr>
              <w:t xml:space="preserve">, </w:t>
            </w:r>
          </w:p>
          <w:p w:rsidR="00C23A87" w:rsidRPr="00C92447" w:rsidRDefault="00C23A87" w:rsidP="000E05AC">
            <w:pPr>
              <w:jc w:val="both"/>
              <w:rPr>
                <w:sz w:val="18"/>
                <w:szCs w:val="18"/>
              </w:rPr>
            </w:pPr>
          </w:p>
        </w:tc>
      </w:tr>
      <w:tr w:rsidR="00C23A87" w:rsidRPr="00CE26F0" w:rsidTr="00C767B2">
        <w:tc>
          <w:tcPr>
            <w:tcW w:w="951" w:type="pct"/>
          </w:tcPr>
          <w:p w:rsidR="00144779" w:rsidRDefault="00144779" w:rsidP="00144779">
            <w:pPr>
              <w:jc w:val="both"/>
              <w:rPr>
                <w:sz w:val="18"/>
                <w:szCs w:val="18"/>
                <w:vertAlign w:val="superscript"/>
              </w:rPr>
            </w:pPr>
            <w:r w:rsidRPr="00C92447">
              <w:rPr>
                <w:sz w:val="18"/>
                <w:szCs w:val="18"/>
              </w:rPr>
              <w:t>PPFL 22.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</w:p>
          <w:p w:rsidR="00144779" w:rsidRPr="00D55DA9" w:rsidRDefault="00144779" w:rsidP="00144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23</w:t>
            </w:r>
          </w:p>
          <w:p w:rsidR="00144779" w:rsidRPr="00A91B85" w:rsidRDefault="00144779" w:rsidP="00144779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</w:t>
            </w:r>
            <w:r>
              <w:rPr>
                <w:sz w:val="18"/>
                <w:szCs w:val="18"/>
              </w:rPr>
              <w:t xml:space="preserve"> 23.</w:t>
            </w:r>
            <w:r w:rsidRPr="00D55DA9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C23A87" w:rsidRDefault="00C23A87" w:rsidP="00296C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</w:tcPr>
          <w:p w:rsidR="00C23A87" w:rsidRPr="00C92447" w:rsidRDefault="00C23A87" w:rsidP="00296C4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92447">
              <w:rPr>
                <w:b/>
                <w:sz w:val="18"/>
                <w:szCs w:val="18"/>
              </w:rPr>
              <w:t xml:space="preserve">. Pārkāpumi, kas saistīti ar pašu līdzekļu atjaunošanu vai tehnisko rezervju izveidošanu – regulējošajos tiesību aktos noteikto pienākumu nepildīšanu un izvirzīto prasību neievērošanu </w:t>
            </w:r>
          </w:p>
          <w:p w:rsidR="00C23A87" w:rsidRPr="00C92447" w:rsidRDefault="00C23A87" w:rsidP="001447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="00C23A87" w:rsidRPr="00C92447" w:rsidRDefault="00C23A87" w:rsidP="0021262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 </w:t>
            </w:r>
            <w:r w:rsidRPr="00C92447">
              <w:rPr>
                <w:sz w:val="18"/>
                <w:szCs w:val="18"/>
              </w:rPr>
              <w:t xml:space="preserve">soda nauda </w:t>
            </w:r>
            <w:r w:rsidR="00E5627A">
              <w:rPr>
                <w:sz w:val="18"/>
                <w:szCs w:val="18"/>
              </w:rPr>
              <w:t xml:space="preserve">no 0% </w:t>
            </w:r>
            <w:r w:rsidRPr="00C92447">
              <w:rPr>
                <w:sz w:val="18"/>
                <w:szCs w:val="18"/>
              </w:rPr>
              <w:t xml:space="preserve">līdz 25% no maksimāli PPFL norādītā apmēra </w:t>
            </w:r>
          </w:p>
        </w:tc>
        <w:tc>
          <w:tcPr>
            <w:tcW w:w="850" w:type="pct"/>
          </w:tcPr>
          <w:p w:rsidR="00C23A87" w:rsidRPr="00C92447" w:rsidRDefault="00C23A87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25% līdz 50% no maksimāli PPFL norādītā apmēra</w:t>
            </w:r>
          </w:p>
        </w:tc>
        <w:tc>
          <w:tcPr>
            <w:tcW w:w="717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 </w:t>
            </w:r>
            <w:r w:rsidRPr="00C92447">
              <w:rPr>
                <w:sz w:val="18"/>
                <w:szCs w:val="18"/>
              </w:rPr>
              <w:t>soda nauda no 50% līdz 75% no maksimāli PPFL norādītā apmēra</w:t>
            </w:r>
          </w:p>
          <w:p w:rsidR="00C23A87" w:rsidRPr="00C92447" w:rsidRDefault="00C23A87" w:rsidP="00530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</w:p>
          <w:p w:rsidR="00C23A87" w:rsidRDefault="00C23A87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75% līdz 100% no maksimāli</w:t>
            </w:r>
            <w:r>
              <w:rPr>
                <w:sz w:val="18"/>
                <w:szCs w:val="18"/>
              </w:rPr>
              <w:t xml:space="preserve"> PPFL norādītā apmēra, licences anulēšana, ja </w:t>
            </w:r>
            <w:r w:rsidRPr="00EE1915">
              <w:rPr>
                <w:sz w:val="18"/>
                <w:szCs w:val="18"/>
              </w:rPr>
              <w:t>pēc termiņa notecējuma pensiju fonds nav novērsis konstatētos pārkāpumus</w:t>
            </w:r>
            <w:r>
              <w:rPr>
                <w:sz w:val="18"/>
                <w:szCs w:val="18"/>
              </w:rPr>
              <w:t xml:space="preserve"> </w:t>
            </w:r>
          </w:p>
          <w:p w:rsidR="00C23A87" w:rsidRDefault="00C23A87">
            <w:pPr>
              <w:jc w:val="both"/>
              <w:rPr>
                <w:sz w:val="18"/>
                <w:szCs w:val="18"/>
              </w:rPr>
            </w:pPr>
          </w:p>
          <w:p w:rsidR="00C23A87" w:rsidRPr="00C92447" w:rsidRDefault="00C23A87" w:rsidP="00D55DA9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22.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 xml:space="preserve">(8)3 </w:t>
            </w:r>
            <w:r>
              <w:rPr>
                <w:sz w:val="18"/>
                <w:szCs w:val="18"/>
              </w:rPr>
              <w:t>licences anulēšana</w:t>
            </w:r>
          </w:p>
          <w:p w:rsidR="00C23A87" w:rsidRPr="00C92447" w:rsidRDefault="00C23A87" w:rsidP="00D55DA9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>)2</w:t>
            </w:r>
            <w:r>
              <w:rPr>
                <w:sz w:val="18"/>
                <w:szCs w:val="18"/>
              </w:rPr>
              <w:t xml:space="preserve"> licences anulēšana</w:t>
            </w:r>
          </w:p>
          <w:p w:rsidR="00C23A87" w:rsidRPr="00C92447" w:rsidRDefault="00C23A87" w:rsidP="00D55DA9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lastRenderedPageBreak/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>)3</w:t>
            </w:r>
            <w:r>
              <w:rPr>
                <w:sz w:val="18"/>
                <w:szCs w:val="18"/>
              </w:rPr>
              <w:t xml:space="preserve"> licences anulēšana</w:t>
            </w:r>
          </w:p>
          <w:p w:rsidR="00C23A87" w:rsidRPr="00C92447" w:rsidRDefault="00C23A87" w:rsidP="00D55DA9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>)4</w:t>
            </w:r>
            <w:r>
              <w:rPr>
                <w:sz w:val="18"/>
                <w:szCs w:val="18"/>
              </w:rPr>
              <w:t xml:space="preserve"> licences anulēšana</w:t>
            </w:r>
          </w:p>
          <w:p w:rsidR="00C23A87" w:rsidRPr="00C92447" w:rsidRDefault="00C23A87">
            <w:pPr>
              <w:jc w:val="both"/>
              <w:rPr>
                <w:sz w:val="18"/>
                <w:szCs w:val="18"/>
              </w:rPr>
            </w:pPr>
          </w:p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</w:p>
        </w:tc>
      </w:tr>
      <w:tr w:rsidR="00C23A87" w:rsidRPr="00CE26F0" w:rsidTr="00C767B2">
        <w:tc>
          <w:tcPr>
            <w:tcW w:w="951" w:type="pct"/>
          </w:tcPr>
          <w:p w:rsidR="00C23A87" w:rsidRDefault="00DF6928" w:rsidP="00296C40">
            <w:pPr>
              <w:jc w:val="both"/>
              <w:rPr>
                <w:sz w:val="18"/>
                <w:szCs w:val="18"/>
              </w:rPr>
            </w:pPr>
            <w:r w:rsidRPr="00DF6928">
              <w:rPr>
                <w:sz w:val="18"/>
                <w:szCs w:val="18"/>
              </w:rPr>
              <w:lastRenderedPageBreak/>
              <w:t>PPFK 7.(2)</w:t>
            </w:r>
          </w:p>
          <w:p w:rsidR="00DF6928" w:rsidRDefault="00DF6928" w:rsidP="00296C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9.(13),(14)</w:t>
            </w:r>
          </w:p>
          <w:p w:rsidR="00363AB3" w:rsidRDefault="00363AB3" w:rsidP="00363AB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9</w:t>
            </w:r>
            <w:r w:rsidRPr="00DF6928">
              <w:rPr>
                <w:sz w:val="18"/>
                <w:szCs w:val="18"/>
                <w:vertAlign w:val="superscript"/>
              </w:rPr>
              <w:t>2</w:t>
            </w:r>
            <w:r w:rsidRPr="00FD170D">
              <w:rPr>
                <w:sz w:val="18"/>
                <w:szCs w:val="18"/>
              </w:rPr>
              <w:t>.(</w:t>
            </w:r>
            <w:r>
              <w:rPr>
                <w:sz w:val="18"/>
                <w:szCs w:val="18"/>
              </w:rPr>
              <w:t>4</w:t>
            </w:r>
            <w:r w:rsidRPr="00FD170D">
              <w:rPr>
                <w:sz w:val="18"/>
                <w:szCs w:val="18"/>
              </w:rPr>
              <w:t>)</w:t>
            </w:r>
          </w:p>
          <w:p w:rsidR="00363AB3" w:rsidRDefault="00363AB3" w:rsidP="00363AB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9.</w:t>
            </w:r>
            <w:r w:rsidRPr="00FD170D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(4)</w:t>
            </w:r>
          </w:p>
          <w:p w:rsidR="00363AB3" w:rsidRDefault="00363AB3" w:rsidP="00363AB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10.(8)</w:t>
            </w:r>
          </w:p>
          <w:p w:rsidR="00363AB3" w:rsidRDefault="00363AB3" w:rsidP="00363AB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11.(8)</w:t>
            </w:r>
          </w:p>
          <w:p w:rsidR="00363AB3" w:rsidRDefault="00363AB3" w:rsidP="00363AB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12.</w:t>
            </w:r>
          </w:p>
          <w:p w:rsidR="00363AB3" w:rsidRDefault="00363AB3" w:rsidP="00363AB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23.</w:t>
            </w:r>
            <w:r w:rsidRPr="00D55DA9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(8)</w:t>
            </w:r>
          </w:p>
          <w:p w:rsidR="00363AB3" w:rsidRDefault="00363AB3" w:rsidP="00363AB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24</w:t>
            </w:r>
          </w:p>
          <w:p w:rsidR="00363AB3" w:rsidRDefault="00363AB3" w:rsidP="00363AB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26</w:t>
            </w:r>
          </w:p>
          <w:p w:rsidR="00363AB3" w:rsidRDefault="00363AB3" w:rsidP="00363AB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27.(8),(9)</w:t>
            </w:r>
          </w:p>
          <w:p w:rsidR="00363AB3" w:rsidRPr="00DF6928" w:rsidRDefault="00363AB3" w:rsidP="00363AB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C23A87" w:rsidRPr="00C92447" w:rsidRDefault="00C23A87" w:rsidP="00296C4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C92447">
              <w:rPr>
                <w:b/>
                <w:sz w:val="18"/>
                <w:szCs w:val="18"/>
              </w:rPr>
              <w:t>. Saistību nepildīšana pret pensiju plāna dalībniekiem</w:t>
            </w:r>
          </w:p>
          <w:p w:rsidR="00C23A87" w:rsidRPr="00C92447" w:rsidRDefault="00C23A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21262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soda nauda </w:t>
            </w:r>
            <w:r w:rsidR="00E5627A">
              <w:rPr>
                <w:sz w:val="18"/>
                <w:szCs w:val="18"/>
              </w:rPr>
              <w:t xml:space="preserve">no 0% </w:t>
            </w:r>
            <w:r w:rsidRPr="00C92447">
              <w:rPr>
                <w:sz w:val="18"/>
                <w:szCs w:val="18"/>
              </w:rPr>
              <w:t xml:space="preserve">līdz 25% no maksimāli PPFL norādītā apmēra </w:t>
            </w:r>
          </w:p>
        </w:tc>
        <w:tc>
          <w:tcPr>
            <w:tcW w:w="850" w:type="pct"/>
          </w:tcPr>
          <w:p w:rsidR="00C23A87" w:rsidRPr="00C92447" w:rsidRDefault="00C23A87" w:rsidP="005411F5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C23A87" w:rsidRPr="00C92447" w:rsidRDefault="00C23A87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25% līdz 50% no maksimāli PPFL norādītā apmēra</w:t>
            </w:r>
          </w:p>
        </w:tc>
        <w:tc>
          <w:tcPr>
            <w:tcW w:w="717" w:type="pct"/>
          </w:tcPr>
          <w:p w:rsidR="00C23A87" w:rsidRPr="00C92447" w:rsidRDefault="00C23A87" w:rsidP="005411F5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 brīdinājums vai</w:t>
            </w:r>
          </w:p>
          <w:p w:rsidR="00C23A87" w:rsidRPr="00C92447" w:rsidRDefault="00C23A87" w:rsidP="00D333D9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50% līdz 75% no maksimāli PPFL norādītā apmēra</w:t>
            </w:r>
          </w:p>
        </w:tc>
        <w:tc>
          <w:tcPr>
            <w:tcW w:w="832" w:type="pct"/>
          </w:tcPr>
          <w:p w:rsidR="00C23A87" w:rsidRPr="00C92447" w:rsidRDefault="00C23A87" w:rsidP="00296C40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</w:p>
          <w:p w:rsidR="00C23A87" w:rsidRDefault="00C23A87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75% līdz 100% no maksimāli PPFL norādītā apmēra</w:t>
            </w:r>
            <w:r>
              <w:rPr>
                <w:sz w:val="18"/>
                <w:szCs w:val="18"/>
              </w:rPr>
              <w:t>,</w:t>
            </w:r>
          </w:p>
          <w:p w:rsidR="00C23A87" w:rsidRDefault="00C23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licences anulēšana, ja </w:t>
            </w:r>
            <w:r w:rsidRPr="00EE1915">
              <w:rPr>
                <w:sz w:val="18"/>
                <w:szCs w:val="18"/>
              </w:rPr>
              <w:t>pēc termiņa notecējuma pensiju fonds nav novērsis konstatētos pārkāpumus</w:t>
            </w:r>
            <w:r>
              <w:rPr>
                <w:sz w:val="18"/>
                <w:szCs w:val="18"/>
              </w:rPr>
              <w:t xml:space="preserve"> </w:t>
            </w:r>
          </w:p>
          <w:p w:rsidR="00C23A87" w:rsidRDefault="00C23A87">
            <w:pPr>
              <w:jc w:val="both"/>
              <w:rPr>
                <w:sz w:val="18"/>
                <w:szCs w:val="18"/>
              </w:rPr>
            </w:pPr>
          </w:p>
          <w:p w:rsidR="00C23A87" w:rsidRDefault="00C23A87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8 licences anulēšana</w:t>
            </w:r>
          </w:p>
          <w:p w:rsidR="00C23A87" w:rsidRPr="00C92447" w:rsidRDefault="00C23A87">
            <w:pPr>
              <w:jc w:val="both"/>
              <w:rPr>
                <w:sz w:val="18"/>
                <w:szCs w:val="18"/>
              </w:rPr>
            </w:pPr>
          </w:p>
        </w:tc>
      </w:tr>
      <w:tr w:rsidR="00C23A87" w:rsidRPr="00CE26F0" w:rsidTr="00C767B2">
        <w:tc>
          <w:tcPr>
            <w:tcW w:w="951" w:type="pct"/>
          </w:tcPr>
          <w:p w:rsidR="00C23A87" w:rsidRDefault="00C23A87" w:rsidP="0095783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</w:tcPr>
          <w:p w:rsidR="00C23A87" w:rsidRPr="00C92447" w:rsidRDefault="00C23A87" w:rsidP="0095783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C92447">
              <w:rPr>
                <w:b/>
                <w:sz w:val="18"/>
                <w:szCs w:val="18"/>
              </w:rPr>
              <w:t>. Konstatēto pārkāpumu novēršanas termiņa kavējumi</w:t>
            </w:r>
          </w:p>
          <w:p w:rsidR="00C23A87" w:rsidRPr="00C92447" w:rsidRDefault="00C23A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23A87" w:rsidRPr="00C92447" w:rsidRDefault="00C23A87" w:rsidP="00212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C23A87" w:rsidRPr="00C92447" w:rsidRDefault="00C23A87" w:rsidP="00C400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C23A87" w:rsidRPr="00C92447" w:rsidRDefault="00C23A87" w:rsidP="00D333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C23A87" w:rsidRDefault="00C23A87" w:rsidP="0068370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>)9</w:t>
            </w:r>
            <w:r>
              <w:rPr>
                <w:sz w:val="18"/>
                <w:szCs w:val="18"/>
              </w:rPr>
              <w:t xml:space="preserve"> licences anulēšana, ja </w:t>
            </w:r>
            <w:r w:rsidRPr="00EE1915">
              <w:rPr>
                <w:sz w:val="18"/>
                <w:szCs w:val="18"/>
              </w:rPr>
              <w:t>pēc termiņa notecējuma pensiju fonds nav novērsis konstatētos pārkāpumus</w:t>
            </w:r>
            <w:r>
              <w:rPr>
                <w:sz w:val="18"/>
                <w:szCs w:val="18"/>
              </w:rPr>
              <w:t xml:space="preserve"> </w:t>
            </w:r>
          </w:p>
          <w:p w:rsidR="00C23A87" w:rsidRPr="00C92447" w:rsidRDefault="00C23A87" w:rsidP="00683703">
            <w:pPr>
              <w:jc w:val="both"/>
              <w:rPr>
                <w:sz w:val="18"/>
                <w:szCs w:val="18"/>
              </w:rPr>
            </w:pPr>
          </w:p>
          <w:p w:rsidR="00C23A87" w:rsidRPr="00C92447" w:rsidRDefault="00C23A87" w:rsidP="00266B87">
            <w:pPr>
              <w:jc w:val="both"/>
              <w:rPr>
                <w:sz w:val="18"/>
                <w:szCs w:val="18"/>
              </w:rPr>
            </w:pPr>
          </w:p>
        </w:tc>
      </w:tr>
      <w:tr w:rsidR="00C23A87" w:rsidRPr="00CE26F0" w:rsidTr="00C767B2">
        <w:tc>
          <w:tcPr>
            <w:tcW w:w="951" w:type="pct"/>
          </w:tcPr>
          <w:p w:rsidR="00C23A87" w:rsidRDefault="00144779" w:rsidP="00B53BCB">
            <w:pPr>
              <w:jc w:val="both"/>
              <w:rPr>
                <w:b/>
                <w:sz w:val="18"/>
                <w:szCs w:val="18"/>
              </w:rPr>
            </w:pPr>
            <w:r w:rsidRPr="00B53BCB">
              <w:rPr>
                <w:sz w:val="18"/>
                <w:szCs w:val="18"/>
              </w:rPr>
              <w:t>PPFL 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18" w:type="pct"/>
          </w:tcPr>
          <w:p w:rsidR="00C23A87" w:rsidRDefault="00C23A87" w:rsidP="00B53B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 </w:t>
            </w:r>
            <w:r w:rsidRPr="00B53BCB">
              <w:rPr>
                <w:b/>
                <w:sz w:val="18"/>
                <w:szCs w:val="18"/>
              </w:rPr>
              <w:t xml:space="preserve">Pārkāpumi, kas saistīti ar </w:t>
            </w:r>
            <w:r>
              <w:rPr>
                <w:b/>
                <w:sz w:val="18"/>
                <w:szCs w:val="18"/>
              </w:rPr>
              <w:t>pensiju fonda</w:t>
            </w:r>
            <w:r w:rsidRPr="00B53BCB">
              <w:rPr>
                <w:b/>
                <w:sz w:val="18"/>
                <w:szCs w:val="18"/>
              </w:rPr>
              <w:t xml:space="preserve"> akcionāriem vai dalībniekiem, valdes un padomes locekļiem noteikto prasību neievērošanu</w:t>
            </w:r>
          </w:p>
          <w:p w:rsidR="00C23A87" w:rsidRDefault="00C23A87" w:rsidP="00B53B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23A87" w:rsidRPr="00C92447" w:rsidDel="00683703" w:rsidRDefault="00C23A87" w:rsidP="00296C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C23A87" w:rsidRPr="00C92447" w:rsidDel="00683703" w:rsidRDefault="00C23A87" w:rsidP="00C400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C23A87" w:rsidRPr="00C92447" w:rsidDel="00683703" w:rsidRDefault="00C23A87" w:rsidP="00296C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C23A87" w:rsidRPr="00C92447" w:rsidDel="00683703" w:rsidRDefault="00C23A87" w:rsidP="00296C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PPFL 6.(4) akciju atsavināšanas pienākums</w:t>
            </w:r>
          </w:p>
        </w:tc>
      </w:tr>
      <w:tr w:rsidR="003C36AA" w:rsidRPr="00CE26F0" w:rsidTr="00C767B2">
        <w:tc>
          <w:tcPr>
            <w:tcW w:w="951" w:type="pct"/>
          </w:tcPr>
          <w:p w:rsidR="003C36AA" w:rsidRDefault="00144779" w:rsidP="0095783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144779">
              <w:rPr>
                <w:sz w:val="18"/>
                <w:szCs w:val="18"/>
              </w:rPr>
              <w:t>PPFL 23.</w:t>
            </w:r>
          </w:p>
        </w:tc>
        <w:tc>
          <w:tcPr>
            <w:tcW w:w="818" w:type="pct"/>
          </w:tcPr>
          <w:p w:rsidR="003C36AA" w:rsidRPr="00144779" w:rsidRDefault="003C36AA" w:rsidP="00BC6501">
            <w:pPr>
              <w:jc w:val="both"/>
              <w:rPr>
                <w:b/>
                <w:sz w:val="18"/>
                <w:szCs w:val="18"/>
              </w:rPr>
            </w:pPr>
            <w:r w:rsidRPr="00144779">
              <w:rPr>
                <w:b/>
                <w:sz w:val="18"/>
                <w:szCs w:val="18"/>
              </w:rPr>
              <w:t>11. Pārkāpumi, kas saistīti ar noteikto ieguldījumu ierobežojumu pārsniegšanu</w:t>
            </w:r>
          </w:p>
          <w:p w:rsidR="003C36AA" w:rsidRPr="00144779" w:rsidRDefault="003C36AA" w:rsidP="0095783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31" w:type="pct"/>
          </w:tcPr>
          <w:p w:rsidR="003C36AA" w:rsidRPr="00C92447" w:rsidRDefault="003C36AA" w:rsidP="00AB42A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3C36AA" w:rsidRPr="001062E3" w:rsidRDefault="003C36AA" w:rsidP="00296C40">
            <w:pPr>
              <w:jc w:val="both"/>
              <w:rPr>
                <w:color w:val="FF0000"/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 xml:space="preserve">soda nauda </w:t>
            </w:r>
            <w:r>
              <w:rPr>
                <w:sz w:val="18"/>
                <w:szCs w:val="18"/>
              </w:rPr>
              <w:t xml:space="preserve">no 0% </w:t>
            </w:r>
            <w:r w:rsidRPr="00C92447">
              <w:rPr>
                <w:sz w:val="18"/>
                <w:szCs w:val="18"/>
              </w:rPr>
              <w:t xml:space="preserve">līdz 25% no maksimāli PPFL norādītā apmēra </w:t>
            </w:r>
          </w:p>
        </w:tc>
        <w:tc>
          <w:tcPr>
            <w:tcW w:w="850" w:type="pct"/>
          </w:tcPr>
          <w:p w:rsidR="003C36AA" w:rsidRPr="00C92447" w:rsidRDefault="003C36AA" w:rsidP="00AB42A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brīdinājums vai</w:t>
            </w:r>
          </w:p>
          <w:p w:rsidR="003C36AA" w:rsidRPr="001062E3" w:rsidRDefault="003C36AA" w:rsidP="00C40013">
            <w:pPr>
              <w:jc w:val="both"/>
              <w:rPr>
                <w:color w:val="FF0000"/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25% līdz 50% no maksimāli PPFL norādītā apmēra</w:t>
            </w:r>
          </w:p>
        </w:tc>
        <w:tc>
          <w:tcPr>
            <w:tcW w:w="717" w:type="pct"/>
          </w:tcPr>
          <w:p w:rsidR="003C36AA" w:rsidRPr="00C92447" w:rsidRDefault="003C36AA" w:rsidP="00AB42A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 brīdinājums vai</w:t>
            </w:r>
          </w:p>
          <w:p w:rsidR="003C36AA" w:rsidRPr="001062E3" w:rsidRDefault="003C36AA" w:rsidP="00296C40">
            <w:pPr>
              <w:jc w:val="both"/>
              <w:rPr>
                <w:color w:val="FF0000"/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50% līdz 75% no maksimāli PPFL norādītā apmēra</w:t>
            </w:r>
          </w:p>
        </w:tc>
        <w:tc>
          <w:tcPr>
            <w:tcW w:w="832" w:type="pct"/>
            <w:tcBorders>
              <w:left w:val="nil"/>
            </w:tcBorders>
          </w:tcPr>
          <w:p w:rsidR="003C36AA" w:rsidRPr="00C92447" w:rsidRDefault="003C36AA" w:rsidP="003C36A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</w:p>
          <w:p w:rsidR="003C36AA" w:rsidRDefault="003C36AA" w:rsidP="003C36A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75% līdz 100% no maksimāli PPFL norādītā apmēra</w:t>
            </w:r>
            <w:r>
              <w:rPr>
                <w:sz w:val="18"/>
                <w:szCs w:val="18"/>
              </w:rPr>
              <w:t>,</w:t>
            </w:r>
          </w:p>
          <w:p w:rsidR="003C36AA" w:rsidRDefault="003C36AA" w:rsidP="003C3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licences anulēšana, ja </w:t>
            </w:r>
            <w:r w:rsidRPr="00EE1915">
              <w:rPr>
                <w:sz w:val="18"/>
                <w:szCs w:val="18"/>
              </w:rPr>
              <w:t>pēc termiņa notecējuma pensiju fonds nav novērsis konstatētos pārkāpumus</w:t>
            </w:r>
            <w:r>
              <w:rPr>
                <w:sz w:val="18"/>
                <w:szCs w:val="18"/>
              </w:rPr>
              <w:t xml:space="preserve"> </w:t>
            </w:r>
          </w:p>
          <w:p w:rsidR="003C36AA" w:rsidRDefault="003C36AA" w:rsidP="003C36AA">
            <w:pPr>
              <w:jc w:val="both"/>
              <w:rPr>
                <w:sz w:val="18"/>
                <w:szCs w:val="18"/>
              </w:rPr>
            </w:pPr>
          </w:p>
          <w:p w:rsidR="00144779" w:rsidRPr="00EE1915" w:rsidRDefault="00144779" w:rsidP="0014477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>)5</w:t>
            </w:r>
            <w:r>
              <w:rPr>
                <w:sz w:val="18"/>
                <w:szCs w:val="18"/>
              </w:rPr>
              <w:t xml:space="preserve"> vai </w:t>
            </w:r>
            <w:r w:rsidRPr="00EE1915">
              <w:rPr>
                <w:color w:val="000000" w:themeColor="text1"/>
                <w:sz w:val="18"/>
                <w:szCs w:val="18"/>
              </w:rPr>
              <w:lastRenderedPageBreak/>
              <w:t>28.(5</w:t>
            </w:r>
            <w:r w:rsidRPr="00EE1915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EE1915">
              <w:rPr>
                <w:color w:val="000000" w:themeColor="text1"/>
                <w:sz w:val="18"/>
                <w:szCs w:val="18"/>
              </w:rPr>
              <w:t>)9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licences anulēšana</w:t>
            </w:r>
          </w:p>
          <w:p w:rsidR="003C36AA" w:rsidRPr="001062E3" w:rsidRDefault="003C36AA" w:rsidP="00296C40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3C36AA" w:rsidRPr="00CE26F0" w:rsidTr="00C767B2">
        <w:tc>
          <w:tcPr>
            <w:tcW w:w="951" w:type="pct"/>
          </w:tcPr>
          <w:p w:rsidR="003C36AA" w:rsidRDefault="003C36AA" w:rsidP="00BC65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</w:tcPr>
          <w:p w:rsidR="003C36AA" w:rsidRDefault="003C36AA" w:rsidP="00C767B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C92447">
              <w:rPr>
                <w:b/>
                <w:sz w:val="18"/>
                <w:szCs w:val="18"/>
              </w:rPr>
              <w:t xml:space="preserve">. Pārkāpumi, kas saistīti ar </w:t>
            </w:r>
            <w:r w:rsidRPr="00C92447">
              <w:rPr>
                <w:b/>
                <w:bCs/>
                <w:sz w:val="18"/>
                <w:szCs w:val="18"/>
              </w:rPr>
              <w:t xml:space="preserve">citu likuma prasību, </w:t>
            </w:r>
            <w:r>
              <w:rPr>
                <w:b/>
                <w:bCs/>
                <w:sz w:val="18"/>
                <w:szCs w:val="18"/>
              </w:rPr>
              <w:t xml:space="preserve">saskaņā ar likuma izdoto Ministru kabinetu noteikumu, </w:t>
            </w:r>
            <w:r w:rsidRPr="00C92447">
              <w:rPr>
                <w:b/>
                <w:bCs/>
                <w:sz w:val="18"/>
                <w:szCs w:val="18"/>
              </w:rPr>
              <w:t>tieši piemērojamo Eiropas Savienības tiesību aktu un Komisijas normatīvo noteikumu prasību</w:t>
            </w:r>
            <w:r>
              <w:rPr>
                <w:b/>
                <w:bCs/>
                <w:sz w:val="18"/>
                <w:szCs w:val="18"/>
              </w:rPr>
              <w:t>, citu komercdarbību regulējošo normatīvo aktu vai licences nosacījumu</w:t>
            </w:r>
            <w:r w:rsidR="00144779">
              <w:rPr>
                <w:b/>
                <w:bCs/>
                <w:sz w:val="18"/>
                <w:szCs w:val="18"/>
              </w:rPr>
              <w:t xml:space="preserve"> neievērošanu</w:t>
            </w:r>
          </w:p>
          <w:p w:rsidR="00C767B2" w:rsidRPr="00C767B2" w:rsidRDefault="00C767B2" w:rsidP="00C767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="003C36AA" w:rsidRPr="00C92447" w:rsidRDefault="003C36AA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</w:p>
          <w:p w:rsidR="003C36AA" w:rsidRPr="00C92447" w:rsidRDefault="003C36AA" w:rsidP="00C40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brīdinājums vai</w:t>
            </w:r>
            <w:r w:rsidR="00144779">
              <w:rPr>
                <w:sz w:val="18"/>
                <w:szCs w:val="18"/>
              </w:rPr>
              <w:t xml:space="preserve"> </w:t>
            </w:r>
            <w:r w:rsidRPr="00C92447">
              <w:rPr>
                <w:sz w:val="18"/>
                <w:szCs w:val="18"/>
              </w:rPr>
              <w:t xml:space="preserve">soda nauda </w:t>
            </w:r>
            <w:r>
              <w:rPr>
                <w:sz w:val="18"/>
                <w:szCs w:val="18"/>
              </w:rPr>
              <w:t xml:space="preserve">no 0% </w:t>
            </w:r>
            <w:r w:rsidRPr="00C92447">
              <w:rPr>
                <w:sz w:val="18"/>
                <w:szCs w:val="18"/>
              </w:rPr>
              <w:t>līdz 25% no maksimāli PPFL norādītā apmēra</w:t>
            </w:r>
          </w:p>
        </w:tc>
        <w:tc>
          <w:tcPr>
            <w:tcW w:w="850" w:type="pct"/>
          </w:tcPr>
          <w:p w:rsidR="003C36AA" w:rsidRPr="00C92447" w:rsidRDefault="003C36AA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</w:p>
          <w:p w:rsidR="003C36AA" w:rsidRPr="00C92447" w:rsidRDefault="003C36AA" w:rsidP="00C40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brīdinājums vai</w:t>
            </w:r>
            <w:r w:rsidRPr="00C92447" w:rsidDel="00555B7F">
              <w:rPr>
                <w:sz w:val="18"/>
                <w:szCs w:val="18"/>
              </w:rPr>
              <w:t xml:space="preserve"> </w:t>
            </w:r>
            <w:r w:rsidRPr="00C92447">
              <w:rPr>
                <w:sz w:val="18"/>
                <w:szCs w:val="18"/>
              </w:rPr>
              <w:t>soda nauda no 25% līdz 50% no maksimāli PPFL norādītā apmēra</w:t>
            </w:r>
          </w:p>
        </w:tc>
        <w:tc>
          <w:tcPr>
            <w:tcW w:w="717" w:type="pct"/>
          </w:tcPr>
          <w:p w:rsidR="003C36AA" w:rsidRPr="00C92447" w:rsidRDefault="003C36AA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brīdinājums vai</w:t>
            </w:r>
          </w:p>
          <w:p w:rsidR="003C36AA" w:rsidRPr="00C92447" w:rsidRDefault="003C36AA" w:rsidP="00C40013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50% līdz 75% no maksimāli PPFL norādītā apmēra</w:t>
            </w:r>
          </w:p>
        </w:tc>
        <w:tc>
          <w:tcPr>
            <w:tcW w:w="832" w:type="pct"/>
          </w:tcPr>
          <w:p w:rsidR="003C36AA" w:rsidRPr="00C92447" w:rsidRDefault="003C36AA" w:rsidP="00AB42A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3</w:t>
            </w:r>
            <w:r w:rsidRPr="00C92447">
              <w:rPr>
                <w:sz w:val="18"/>
                <w:szCs w:val="18"/>
              </w:rPr>
              <w:t>)</w:t>
            </w:r>
          </w:p>
          <w:p w:rsidR="003C36AA" w:rsidRDefault="003C36AA" w:rsidP="00AB42AA">
            <w:pPr>
              <w:jc w:val="both"/>
              <w:rPr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soda nauda no 75% līdz 100% no maksimāli PPFL norādītā apmēra</w:t>
            </w:r>
            <w:r>
              <w:rPr>
                <w:sz w:val="18"/>
                <w:szCs w:val="18"/>
              </w:rPr>
              <w:t>,</w:t>
            </w:r>
          </w:p>
          <w:p w:rsidR="003C36AA" w:rsidRDefault="003C36AA" w:rsidP="00AB42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licences anulēšana, ja </w:t>
            </w:r>
            <w:r w:rsidRPr="00EE1915">
              <w:rPr>
                <w:sz w:val="18"/>
                <w:szCs w:val="18"/>
              </w:rPr>
              <w:t>pēc termiņa notecējuma pensiju fonds nav novērsis konstatētos pārkāpumus</w:t>
            </w:r>
            <w:r>
              <w:rPr>
                <w:sz w:val="18"/>
                <w:szCs w:val="18"/>
              </w:rPr>
              <w:t xml:space="preserve"> </w:t>
            </w:r>
          </w:p>
          <w:p w:rsidR="003C36AA" w:rsidRDefault="003C36AA" w:rsidP="00AB42AA">
            <w:pPr>
              <w:jc w:val="both"/>
              <w:rPr>
                <w:sz w:val="18"/>
                <w:szCs w:val="18"/>
              </w:rPr>
            </w:pPr>
          </w:p>
          <w:p w:rsidR="00144779" w:rsidRPr="00EE1915" w:rsidRDefault="00144779" w:rsidP="0014477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2447">
              <w:rPr>
                <w:sz w:val="18"/>
                <w:szCs w:val="18"/>
              </w:rPr>
              <w:t>PPFL 28.(5</w:t>
            </w:r>
            <w:r w:rsidRPr="00C92447">
              <w:rPr>
                <w:sz w:val="18"/>
                <w:szCs w:val="18"/>
                <w:vertAlign w:val="superscript"/>
              </w:rPr>
              <w:t>1</w:t>
            </w:r>
            <w:r w:rsidRPr="00C92447">
              <w:rPr>
                <w:sz w:val="18"/>
                <w:szCs w:val="18"/>
              </w:rPr>
              <w:t>)5</w:t>
            </w:r>
            <w:r>
              <w:rPr>
                <w:sz w:val="18"/>
                <w:szCs w:val="18"/>
              </w:rPr>
              <w:t xml:space="preserve"> vai </w:t>
            </w:r>
            <w:r w:rsidRPr="00EE1915">
              <w:rPr>
                <w:color w:val="000000" w:themeColor="text1"/>
                <w:sz w:val="18"/>
                <w:szCs w:val="18"/>
              </w:rPr>
              <w:t>28.(5</w:t>
            </w:r>
            <w:r w:rsidRPr="00EE1915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EE1915">
              <w:rPr>
                <w:color w:val="000000" w:themeColor="text1"/>
                <w:sz w:val="18"/>
                <w:szCs w:val="18"/>
              </w:rPr>
              <w:t>)9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licences anulēšana</w:t>
            </w:r>
          </w:p>
          <w:p w:rsidR="00144779" w:rsidRPr="00C92447" w:rsidRDefault="00144779" w:rsidP="00144779">
            <w:pPr>
              <w:jc w:val="both"/>
              <w:rPr>
                <w:sz w:val="18"/>
                <w:szCs w:val="18"/>
              </w:rPr>
            </w:pPr>
          </w:p>
          <w:p w:rsidR="003C36AA" w:rsidRPr="00C92447" w:rsidRDefault="003C36AA" w:rsidP="00C40013">
            <w:pPr>
              <w:jc w:val="both"/>
              <w:rPr>
                <w:sz w:val="18"/>
                <w:szCs w:val="18"/>
              </w:rPr>
            </w:pPr>
          </w:p>
        </w:tc>
      </w:tr>
    </w:tbl>
    <w:p w:rsidR="00E52AF5" w:rsidRPr="00CE26F0" w:rsidRDefault="00E52AF5" w:rsidP="00E52AF5">
      <w:pPr>
        <w:ind w:firstLine="720"/>
        <w:jc w:val="right"/>
        <w:rPr>
          <w:sz w:val="22"/>
          <w:szCs w:val="22"/>
        </w:rPr>
      </w:pPr>
    </w:p>
    <w:p w:rsidR="008C6B42" w:rsidRPr="00CE26F0" w:rsidRDefault="008C6B42" w:rsidP="003B655B">
      <w:pPr>
        <w:rPr>
          <w:sz w:val="22"/>
          <w:szCs w:val="22"/>
          <w:u w:val="single"/>
        </w:rPr>
      </w:pPr>
    </w:p>
    <w:p w:rsidR="00D80BEC" w:rsidRPr="00CE26F0" w:rsidRDefault="00D80BEC" w:rsidP="004F2061">
      <w:pPr>
        <w:ind w:firstLine="720"/>
        <w:jc w:val="center"/>
        <w:rPr>
          <w:sz w:val="22"/>
          <w:szCs w:val="22"/>
          <w:u w:val="single"/>
        </w:rPr>
      </w:pPr>
    </w:p>
    <w:p w:rsidR="00E52AF5" w:rsidRPr="00CE26F0" w:rsidRDefault="00E52AF5" w:rsidP="00E52AF5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B655B" w:rsidRPr="00CE26F0" w:rsidRDefault="003B655B" w:rsidP="00E52AF5">
      <w:pPr>
        <w:ind w:firstLine="720"/>
        <w:jc w:val="right"/>
        <w:rPr>
          <w:sz w:val="22"/>
          <w:szCs w:val="22"/>
        </w:rPr>
      </w:pPr>
    </w:p>
    <w:p w:rsidR="00653BC5" w:rsidRPr="00CE26F0" w:rsidRDefault="00653BC5" w:rsidP="00E52AF5">
      <w:pPr>
        <w:rPr>
          <w:color w:val="C00000"/>
          <w:sz w:val="22"/>
          <w:szCs w:val="22"/>
        </w:rPr>
      </w:pPr>
    </w:p>
    <w:p w:rsidR="00B72AC3" w:rsidRDefault="00B72AC3" w:rsidP="00E52AF5">
      <w:pPr>
        <w:rPr>
          <w:b/>
          <w:bCs/>
          <w:sz w:val="20"/>
        </w:rPr>
      </w:pPr>
    </w:p>
    <w:p w:rsidR="00B72AC3" w:rsidRDefault="00B72AC3" w:rsidP="00E52AF5">
      <w:pPr>
        <w:rPr>
          <w:b/>
          <w:bCs/>
          <w:sz w:val="20"/>
        </w:rPr>
      </w:pPr>
    </w:p>
    <w:p w:rsidR="00B72AC3" w:rsidRDefault="00B72AC3" w:rsidP="00E52AF5">
      <w:pPr>
        <w:rPr>
          <w:b/>
          <w:bCs/>
          <w:sz w:val="20"/>
        </w:rPr>
      </w:pPr>
    </w:p>
    <w:p w:rsidR="00B72AC3" w:rsidRDefault="00B72AC3" w:rsidP="00E52AF5">
      <w:pPr>
        <w:rPr>
          <w:b/>
          <w:bCs/>
          <w:sz w:val="20"/>
        </w:rPr>
      </w:pPr>
    </w:p>
    <w:sectPr w:rsidR="00B72AC3" w:rsidSect="004533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C2" w:rsidRDefault="00904BC2" w:rsidP="00B862C7">
      <w:r>
        <w:separator/>
      </w:r>
    </w:p>
  </w:endnote>
  <w:endnote w:type="continuationSeparator" w:id="0">
    <w:p w:rsidR="00904BC2" w:rsidRDefault="00904BC2" w:rsidP="00B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13" w:rsidRPr="00B862C7" w:rsidRDefault="00C40013" w:rsidP="00B862C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13" w:rsidRDefault="00C40013" w:rsidP="00320DEF">
    <w:pPr>
      <w:pStyle w:val="Footer"/>
      <w:jc w:val="center"/>
      <w:rPr>
        <w:rFonts w:ascii="Arial Narrow" w:hAnsi="Arial Narrow"/>
        <w:spacing w:val="2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C2" w:rsidRDefault="00904BC2" w:rsidP="00B862C7">
      <w:r>
        <w:separator/>
      </w:r>
    </w:p>
  </w:footnote>
  <w:footnote w:type="continuationSeparator" w:id="0">
    <w:p w:rsidR="00904BC2" w:rsidRDefault="00904BC2" w:rsidP="00B8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0013" w:rsidRPr="00B862C7" w:rsidRDefault="00C40013" w:rsidP="00460E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C40013" w:rsidRPr="001C288E" w:rsidRDefault="00407660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C40013" w:rsidRDefault="00C40013" w:rsidP="00B862C7">
    <w:pPr>
      <w:autoSpaceDE w:val="0"/>
      <w:autoSpaceDN w:val="0"/>
      <w:adjustRightIn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91" w:rsidRPr="004821A6" w:rsidRDefault="00F80B91" w:rsidP="00F80B91">
    <w:pPr>
      <w:ind w:firstLine="720"/>
      <w:jc w:val="right"/>
    </w:pPr>
    <w:r w:rsidRPr="004821A6">
      <w:t>Pielikums Nr.1</w:t>
    </w:r>
    <w:r w:rsidR="00407660">
      <w:t>1</w:t>
    </w:r>
  </w:p>
  <w:p w:rsidR="00CF0B9E" w:rsidRPr="004821A6" w:rsidRDefault="00CF0B9E" w:rsidP="00CF0B9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821A6">
      <w:rPr>
        <w:rFonts w:ascii="Times New Roman" w:hAnsi="Times New Roman" w:cs="Times New Roman"/>
        <w:sz w:val="24"/>
        <w:szCs w:val="24"/>
      </w:rPr>
      <w:t>Finanšu un kapitāla tirgus komisijas 28.12.2016.</w:t>
    </w:r>
  </w:p>
  <w:p w:rsidR="00CF0B9E" w:rsidRPr="004821A6" w:rsidRDefault="00CF0B9E" w:rsidP="00CF0B9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821A6">
      <w:rPr>
        <w:rFonts w:ascii="Times New Roman" w:hAnsi="Times New Roman" w:cs="Times New Roman"/>
        <w:sz w:val="24"/>
        <w:szCs w:val="24"/>
      </w:rPr>
      <w:t>Ieteikumiem Nr.</w:t>
    </w:r>
    <w:r w:rsidR="004821A6">
      <w:rPr>
        <w:rFonts w:ascii="Times New Roman" w:hAnsi="Times New Roman" w:cs="Times New Roman"/>
        <w:sz w:val="24"/>
        <w:szCs w:val="24"/>
      </w:rPr>
      <w:t xml:space="preserve"> </w:t>
    </w:r>
    <w:r w:rsidRPr="004821A6">
      <w:rPr>
        <w:rFonts w:ascii="Times New Roman" w:hAnsi="Times New Roman" w:cs="Times New Roman"/>
        <w:sz w:val="24"/>
        <w:szCs w:val="24"/>
      </w:rPr>
      <w:t>218</w:t>
    </w:r>
  </w:p>
  <w:p w:rsidR="00CF0B9E" w:rsidRPr="0096209C" w:rsidRDefault="00CF0B9E" w:rsidP="00F80B91">
    <w:pPr>
      <w:ind w:firstLine="720"/>
      <w:jc w:val="right"/>
    </w:pPr>
  </w:p>
  <w:p w:rsidR="00F80B91" w:rsidRDefault="00F80B91" w:rsidP="00F80B91">
    <w:pPr>
      <w:ind w:firstLine="720"/>
      <w:rPr>
        <w:sz w:val="22"/>
        <w:szCs w:val="22"/>
      </w:rPr>
    </w:pPr>
  </w:p>
  <w:p w:rsidR="00F80B91" w:rsidRDefault="00F80B91" w:rsidP="00F80B91">
    <w:pPr>
      <w:ind w:firstLine="720"/>
      <w:rPr>
        <w:b/>
      </w:rPr>
    </w:pPr>
  </w:p>
  <w:p w:rsidR="00F80B91" w:rsidRPr="0096209C" w:rsidRDefault="00F80B91" w:rsidP="00F80B91">
    <w:pPr>
      <w:ind w:firstLine="720"/>
      <w:jc w:val="center"/>
      <w:rPr>
        <w:b/>
      </w:rPr>
    </w:pPr>
    <w:r w:rsidRPr="0096209C">
      <w:rPr>
        <w:b/>
      </w:rPr>
      <w:t>Privātaj</w:t>
    </w:r>
    <w:r w:rsidR="00F63D67">
      <w:rPr>
        <w:b/>
      </w:rPr>
      <w:t>a</w:t>
    </w:r>
    <w:r w:rsidRPr="0096209C">
      <w:rPr>
        <w:b/>
      </w:rPr>
      <w:t>m pensiju fond</w:t>
    </w:r>
    <w:r w:rsidR="00F63D67">
      <w:rPr>
        <w:b/>
      </w:rPr>
      <w:t>a</w:t>
    </w:r>
    <w:r w:rsidRPr="0096209C">
      <w:rPr>
        <w:b/>
      </w:rPr>
      <w:t>m</w:t>
    </w:r>
    <w:r>
      <w:rPr>
        <w:b/>
      </w:rPr>
      <w:t>, līdzekļu turētājam</w:t>
    </w:r>
    <w:r w:rsidRPr="0096209C">
      <w:rPr>
        <w:b/>
      </w:rPr>
      <w:t xml:space="preserve"> </w:t>
    </w:r>
    <w:r w:rsidRPr="0096209C">
      <w:rPr>
        <w:b/>
        <w:bCs/>
      </w:rPr>
      <w:t>un citai personai piemērojamās sankcijas</w:t>
    </w:r>
    <w:r w:rsidRPr="0096209C">
      <w:rPr>
        <w:b/>
      </w:rPr>
      <w:t xml:space="preserve"> </w:t>
    </w:r>
  </w:p>
  <w:p w:rsidR="00C40013" w:rsidRPr="00C97FAD" w:rsidRDefault="00C40013" w:rsidP="00932AB8">
    <w:pPr>
      <w:autoSpaceDE w:val="0"/>
      <w:autoSpaceDN w:val="0"/>
      <w:adjustRightInd w:val="0"/>
      <w:jc w:val="center"/>
      <w:rPr>
        <w:b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0D4"/>
    <w:multiLevelType w:val="hybridMultilevel"/>
    <w:tmpl w:val="7E04DF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7A089C"/>
    <w:multiLevelType w:val="multilevel"/>
    <w:tmpl w:val="DF0A2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F1489F"/>
    <w:multiLevelType w:val="multilevel"/>
    <w:tmpl w:val="96248D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3">
    <w:nsid w:val="296E27C9"/>
    <w:multiLevelType w:val="multilevel"/>
    <w:tmpl w:val="86F4D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A11C24"/>
    <w:multiLevelType w:val="multilevel"/>
    <w:tmpl w:val="8B9AF9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A7945"/>
    <w:multiLevelType w:val="multilevel"/>
    <w:tmpl w:val="4EF47070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7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84" w:hanging="1800"/>
      </w:pPr>
      <w:rPr>
        <w:rFonts w:hint="default"/>
      </w:rPr>
    </w:lvl>
  </w:abstractNum>
  <w:abstractNum w:abstractNumId="6">
    <w:nsid w:val="3C3F09BB"/>
    <w:multiLevelType w:val="multilevel"/>
    <w:tmpl w:val="D50835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>
    <w:nsid w:val="5F5059F2"/>
    <w:multiLevelType w:val="hybridMultilevel"/>
    <w:tmpl w:val="C7B6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169AD"/>
    <w:multiLevelType w:val="multilevel"/>
    <w:tmpl w:val="86F4D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8F7F34"/>
    <w:multiLevelType w:val="hybridMultilevel"/>
    <w:tmpl w:val="7A94246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0"/>
    <w:rsid w:val="00005C32"/>
    <w:rsid w:val="000240EF"/>
    <w:rsid w:val="000278C1"/>
    <w:rsid w:val="00032376"/>
    <w:rsid w:val="000359A8"/>
    <w:rsid w:val="00036E25"/>
    <w:rsid w:val="00056DF9"/>
    <w:rsid w:val="000619F0"/>
    <w:rsid w:val="00066520"/>
    <w:rsid w:val="000801DF"/>
    <w:rsid w:val="00080FBB"/>
    <w:rsid w:val="00081534"/>
    <w:rsid w:val="00084D29"/>
    <w:rsid w:val="0008708D"/>
    <w:rsid w:val="000872B6"/>
    <w:rsid w:val="000935F7"/>
    <w:rsid w:val="000A6392"/>
    <w:rsid w:val="000C412D"/>
    <w:rsid w:val="000D185F"/>
    <w:rsid w:val="000D1D98"/>
    <w:rsid w:val="000E05AC"/>
    <w:rsid w:val="000E0F32"/>
    <w:rsid w:val="000E1896"/>
    <w:rsid w:val="000E79BA"/>
    <w:rsid w:val="000F6DD7"/>
    <w:rsid w:val="000F7927"/>
    <w:rsid w:val="001062E3"/>
    <w:rsid w:val="001113D6"/>
    <w:rsid w:val="001135B5"/>
    <w:rsid w:val="00125E9C"/>
    <w:rsid w:val="001315FF"/>
    <w:rsid w:val="00131E6E"/>
    <w:rsid w:val="0013426C"/>
    <w:rsid w:val="00134B88"/>
    <w:rsid w:val="00144779"/>
    <w:rsid w:val="001470D8"/>
    <w:rsid w:val="00156AE8"/>
    <w:rsid w:val="00156D55"/>
    <w:rsid w:val="00160094"/>
    <w:rsid w:val="00165BD9"/>
    <w:rsid w:val="001726C1"/>
    <w:rsid w:val="0017422B"/>
    <w:rsid w:val="0017433E"/>
    <w:rsid w:val="00184AC5"/>
    <w:rsid w:val="001A0886"/>
    <w:rsid w:val="001C288E"/>
    <w:rsid w:val="001C45D0"/>
    <w:rsid w:val="001D1B84"/>
    <w:rsid w:val="001D5FDB"/>
    <w:rsid w:val="001F73DA"/>
    <w:rsid w:val="002020A1"/>
    <w:rsid w:val="00205253"/>
    <w:rsid w:val="002109FA"/>
    <w:rsid w:val="0021262A"/>
    <w:rsid w:val="00240800"/>
    <w:rsid w:val="0025496D"/>
    <w:rsid w:val="002631AD"/>
    <w:rsid w:val="00266B87"/>
    <w:rsid w:val="00267257"/>
    <w:rsid w:val="00267268"/>
    <w:rsid w:val="00267580"/>
    <w:rsid w:val="00276522"/>
    <w:rsid w:val="00284001"/>
    <w:rsid w:val="002846D9"/>
    <w:rsid w:val="00292DA7"/>
    <w:rsid w:val="00296C40"/>
    <w:rsid w:val="00296CAD"/>
    <w:rsid w:val="002A11A0"/>
    <w:rsid w:val="002B30A4"/>
    <w:rsid w:val="002C2B0C"/>
    <w:rsid w:val="002F5F44"/>
    <w:rsid w:val="0030467D"/>
    <w:rsid w:val="00320DEF"/>
    <w:rsid w:val="0033679A"/>
    <w:rsid w:val="00354E76"/>
    <w:rsid w:val="00363AB3"/>
    <w:rsid w:val="003645A3"/>
    <w:rsid w:val="0036578E"/>
    <w:rsid w:val="0037736F"/>
    <w:rsid w:val="00392404"/>
    <w:rsid w:val="003934E6"/>
    <w:rsid w:val="003B1FD3"/>
    <w:rsid w:val="003B2BB8"/>
    <w:rsid w:val="003B655B"/>
    <w:rsid w:val="003C36AA"/>
    <w:rsid w:val="003C64A4"/>
    <w:rsid w:val="003C7F8F"/>
    <w:rsid w:val="003D1025"/>
    <w:rsid w:val="003D44C8"/>
    <w:rsid w:val="003E0C3C"/>
    <w:rsid w:val="003E1AC7"/>
    <w:rsid w:val="003E6AC5"/>
    <w:rsid w:val="003F3078"/>
    <w:rsid w:val="003F3531"/>
    <w:rsid w:val="003F425F"/>
    <w:rsid w:val="003F7575"/>
    <w:rsid w:val="00401A89"/>
    <w:rsid w:val="00403049"/>
    <w:rsid w:val="00407660"/>
    <w:rsid w:val="004133D2"/>
    <w:rsid w:val="004206B4"/>
    <w:rsid w:val="00421B1C"/>
    <w:rsid w:val="00424BAE"/>
    <w:rsid w:val="00432A3A"/>
    <w:rsid w:val="004355B0"/>
    <w:rsid w:val="00441187"/>
    <w:rsid w:val="0044208B"/>
    <w:rsid w:val="00443BD3"/>
    <w:rsid w:val="00450965"/>
    <w:rsid w:val="0045336F"/>
    <w:rsid w:val="00455C1B"/>
    <w:rsid w:val="004567B3"/>
    <w:rsid w:val="00460E39"/>
    <w:rsid w:val="00465E13"/>
    <w:rsid w:val="0047380A"/>
    <w:rsid w:val="0047578D"/>
    <w:rsid w:val="00475F94"/>
    <w:rsid w:val="004821A6"/>
    <w:rsid w:val="00483F05"/>
    <w:rsid w:val="00484F9C"/>
    <w:rsid w:val="00485D64"/>
    <w:rsid w:val="00496F28"/>
    <w:rsid w:val="004B0AA0"/>
    <w:rsid w:val="004B7B6F"/>
    <w:rsid w:val="004C3C5C"/>
    <w:rsid w:val="004C72E6"/>
    <w:rsid w:val="004D3A72"/>
    <w:rsid w:val="004E08A5"/>
    <w:rsid w:val="004E4702"/>
    <w:rsid w:val="004E5B58"/>
    <w:rsid w:val="004E5C59"/>
    <w:rsid w:val="004E65FB"/>
    <w:rsid w:val="004F2061"/>
    <w:rsid w:val="004F7DAD"/>
    <w:rsid w:val="00502CC0"/>
    <w:rsid w:val="00517B30"/>
    <w:rsid w:val="00520D06"/>
    <w:rsid w:val="00521A49"/>
    <w:rsid w:val="00522408"/>
    <w:rsid w:val="00527189"/>
    <w:rsid w:val="00527B61"/>
    <w:rsid w:val="00530186"/>
    <w:rsid w:val="00530808"/>
    <w:rsid w:val="005411F5"/>
    <w:rsid w:val="005460C7"/>
    <w:rsid w:val="00547303"/>
    <w:rsid w:val="00555B7F"/>
    <w:rsid w:val="0056256B"/>
    <w:rsid w:val="005737FC"/>
    <w:rsid w:val="005A5AF3"/>
    <w:rsid w:val="005A73DA"/>
    <w:rsid w:val="005C2920"/>
    <w:rsid w:val="005C68B9"/>
    <w:rsid w:val="005D009F"/>
    <w:rsid w:val="005D0229"/>
    <w:rsid w:val="005D436C"/>
    <w:rsid w:val="005E4795"/>
    <w:rsid w:val="005F4DC1"/>
    <w:rsid w:val="00617895"/>
    <w:rsid w:val="00620440"/>
    <w:rsid w:val="00621922"/>
    <w:rsid w:val="006231BA"/>
    <w:rsid w:val="00630166"/>
    <w:rsid w:val="006319FA"/>
    <w:rsid w:val="00650F8E"/>
    <w:rsid w:val="00653BC5"/>
    <w:rsid w:val="00654F3F"/>
    <w:rsid w:val="00661F45"/>
    <w:rsid w:val="00665565"/>
    <w:rsid w:val="006769B2"/>
    <w:rsid w:val="00683703"/>
    <w:rsid w:val="00683FC1"/>
    <w:rsid w:val="00690E61"/>
    <w:rsid w:val="00691E20"/>
    <w:rsid w:val="00696325"/>
    <w:rsid w:val="006A21B8"/>
    <w:rsid w:val="006A66F8"/>
    <w:rsid w:val="006C33CC"/>
    <w:rsid w:val="006C66B5"/>
    <w:rsid w:val="006C7837"/>
    <w:rsid w:val="006D31FB"/>
    <w:rsid w:val="006E352E"/>
    <w:rsid w:val="007157F1"/>
    <w:rsid w:val="00731871"/>
    <w:rsid w:val="0073211E"/>
    <w:rsid w:val="007448BF"/>
    <w:rsid w:val="007472EC"/>
    <w:rsid w:val="00757730"/>
    <w:rsid w:val="00767714"/>
    <w:rsid w:val="0077264C"/>
    <w:rsid w:val="00780167"/>
    <w:rsid w:val="00793387"/>
    <w:rsid w:val="0079467E"/>
    <w:rsid w:val="00795FDF"/>
    <w:rsid w:val="007B5303"/>
    <w:rsid w:val="007C455A"/>
    <w:rsid w:val="007C46AB"/>
    <w:rsid w:val="007E4997"/>
    <w:rsid w:val="007F5392"/>
    <w:rsid w:val="008250C1"/>
    <w:rsid w:val="00830AC2"/>
    <w:rsid w:val="00830F88"/>
    <w:rsid w:val="00831B1D"/>
    <w:rsid w:val="00832F96"/>
    <w:rsid w:val="00833AE3"/>
    <w:rsid w:val="0083431D"/>
    <w:rsid w:val="00867CBE"/>
    <w:rsid w:val="0087094E"/>
    <w:rsid w:val="00890250"/>
    <w:rsid w:val="00895714"/>
    <w:rsid w:val="008B76C3"/>
    <w:rsid w:val="008C608D"/>
    <w:rsid w:val="008C6B42"/>
    <w:rsid w:val="008D1781"/>
    <w:rsid w:val="008D2E8D"/>
    <w:rsid w:val="008D5D6B"/>
    <w:rsid w:val="008E1948"/>
    <w:rsid w:val="008E6B10"/>
    <w:rsid w:val="008F1B2A"/>
    <w:rsid w:val="008F3F97"/>
    <w:rsid w:val="00902281"/>
    <w:rsid w:val="00904BC2"/>
    <w:rsid w:val="00910BE0"/>
    <w:rsid w:val="00917B25"/>
    <w:rsid w:val="00932AB8"/>
    <w:rsid w:val="00943E95"/>
    <w:rsid w:val="009534CC"/>
    <w:rsid w:val="00955ADE"/>
    <w:rsid w:val="00957833"/>
    <w:rsid w:val="0096209C"/>
    <w:rsid w:val="00970A5C"/>
    <w:rsid w:val="00985E88"/>
    <w:rsid w:val="00996245"/>
    <w:rsid w:val="009A0291"/>
    <w:rsid w:val="009A7B3F"/>
    <w:rsid w:val="009A7F9A"/>
    <w:rsid w:val="009C0199"/>
    <w:rsid w:val="009C4086"/>
    <w:rsid w:val="009D3E92"/>
    <w:rsid w:val="009D4D24"/>
    <w:rsid w:val="009D596A"/>
    <w:rsid w:val="009F1AD7"/>
    <w:rsid w:val="00A07FD2"/>
    <w:rsid w:val="00A20E3A"/>
    <w:rsid w:val="00A212DE"/>
    <w:rsid w:val="00A27F7D"/>
    <w:rsid w:val="00A31CFD"/>
    <w:rsid w:val="00A569B1"/>
    <w:rsid w:val="00A623B6"/>
    <w:rsid w:val="00A77A31"/>
    <w:rsid w:val="00A91B85"/>
    <w:rsid w:val="00A95C3E"/>
    <w:rsid w:val="00AB69B8"/>
    <w:rsid w:val="00AC0CB1"/>
    <w:rsid w:val="00AC169F"/>
    <w:rsid w:val="00AD163D"/>
    <w:rsid w:val="00AD2B47"/>
    <w:rsid w:val="00AD55BC"/>
    <w:rsid w:val="00AE2490"/>
    <w:rsid w:val="00B0013F"/>
    <w:rsid w:val="00B0474D"/>
    <w:rsid w:val="00B20578"/>
    <w:rsid w:val="00B20824"/>
    <w:rsid w:val="00B2204D"/>
    <w:rsid w:val="00B23DC2"/>
    <w:rsid w:val="00B35609"/>
    <w:rsid w:val="00B4036C"/>
    <w:rsid w:val="00B4215D"/>
    <w:rsid w:val="00B4668A"/>
    <w:rsid w:val="00B501E7"/>
    <w:rsid w:val="00B53BCB"/>
    <w:rsid w:val="00B57235"/>
    <w:rsid w:val="00B662C0"/>
    <w:rsid w:val="00B72AC3"/>
    <w:rsid w:val="00B72FE7"/>
    <w:rsid w:val="00B81C13"/>
    <w:rsid w:val="00B85EA1"/>
    <w:rsid w:val="00B862C7"/>
    <w:rsid w:val="00BA1226"/>
    <w:rsid w:val="00BA6D9A"/>
    <w:rsid w:val="00BB26F0"/>
    <w:rsid w:val="00BB3B35"/>
    <w:rsid w:val="00BB7732"/>
    <w:rsid w:val="00BC6501"/>
    <w:rsid w:val="00BC6FA4"/>
    <w:rsid w:val="00BD1186"/>
    <w:rsid w:val="00BD2FED"/>
    <w:rsid w:val="00BD73CC"/>
    <w:rsid w:val="00BF0495"/>
    <w:rsid w:val="00BF7929"/>
    <w:rsid w:val="00C050EA"/>
    <w:rsid w:val="00C163B1"/>
    <w:rsid w:val="00C1772C"/>
    <w:rsid w:val="00C2159F"/>
    <w:rsid w:val="00C23A87"/>
    <w:rsid w:val="00C31CE0"/>
    <w:rsid w:val="00C40013"/>
    <w:rsid w:val="00C46A69"/>
    <w:rsid w:val="00C7207E"/>
    <w:rsid w:val="00C767B2"/>
    <w:rsid w:val="00C851DC"/>
    <w:rsid w:val="00C92447"/>
    <w:rsid w:val="00CA1013"/>
    <w:rsid w:val="00CA7897"/>
    <w:rsid w:val="00CA7D2D"/>
    <w:rsid w:val="00CB4694"/>
    <w:rsid w:val="00CD5B14"/>
    <w:rsid w:val="00CE26F0"/>
    <w:rsid w:val="00CF0B9E"/>
    <w:rsid w:val="00CF1EC2"/>
    <w:rsid w:val="00CF4F5F"/>
    <w:rsid w:val="00D04356"/>
    <w:rsid w:val="00D05E5B"/>
    <w:rsid w:val="00D10503"/>
    <w:rsid w:val="00D13A99"/>
    <w:rsid w:val="00D2152D"/>
    <w:rsid w:val="00D23768"/>
    <w:rsid w:val="00D30554"/>
    <w:rsid w:val="00D333D9"/>
    <w:rsid w:val="00D337E1"/>
    <w:rsid w:val="00D37A55"/>
    <w:rsid w:val="00D467C5"/>
    <w:rsid w:val="00D52971"/>
    <w:rsid w:val="00D55DA9"/>
    <w:rsid w:val="00D639A7"/>
    <w:rsid w:val="00D67132"/>
    <w:rsid w:val="00D80BEC"/>
    <w:rsid w:val="00D92396"/>
    <w:rsid w:val="00D924A6"/>
    <w:rsid w:val="00D92772"/>
    <w:rsid w:val="00DA4186"/>
    <w:rsid w:val="00DA4190"/>
    <w:rsid w:val="00DB10FB"/>
    <w:rsid w:val="00DC2998"/>
    <w:rsid w:val="00DC66BA"/>
    <w:rsid w:val="00DD232D"/>
    <w:rsid w:val="00DD7F19"/>
    <w:rsid w:val="00DE2311"/>
    <w:rsid w:val="00DF46E3"/>
    <w:rsid w:val="00DF6928"/>
    <w:rsid w:val="00E0763A"/>
    <w:rsid w:val="00E11003"/>
    <w:rsid w:val="00E12682"/>
    <w:rsid w:val="00E17EA8"/>
    <w:rsid w:val="00E2426D"/>
    <w:rsid w:val="00E336EE"/>
    <w:rsid w:val="00E405A5"/>
    <w:rsid w:val="00E440B4"/>
    <w:rsid w:val="00E44E51"/>
    <w:rsid w:val="00E51F08"/>
    <w:rsid w:val="00E52AF5"/>
    <w:rsid w:val="00E52F54"/>
    <w:rsid w:val="00E54953"/>
    <w:rsid w:val="00E558AB"/>
    <w:rsid w:val="00E5627A"/>
    <w:rsid w:val="00E6044C"/>
    <w:rsid w:val="00E61D26"/>
    <w:rsid w:val="00E70185"/>
    <w:rsid w:val="00E709DB"/>
    <w:rsid w:val="00E72DAF"/>
    <w:rsid w:val="00E74C50"/>
    <w:rsid w:val="00E777BA"/>
    <w:rsid w:val="00E83186"/>
    <w:rsid w:val="00E876D0"/>
    <w:rsid w:val="00E91DD8"/>
    <w:rsid w:val="00EA0C4E"/>
    <w:rsid w:val="00EA4B73"/>
    <w:rsid w:val="00EA7D9E"/>
    <w:rsid w:val="00EB745B"/>
    <w:rsid w:val="00EC56C5"/>
    <w:rsid w:val="00EC774F"/>
    <w:rsid w:val="00EE1915"/>
    <w:rsid w:val="00EE5F5C"/>
    <w:rsid w:val="00EE7DFC"/>
    <w:rsid w:val="00EF5BF7"/>
    <w:rsid w:val="00F0134C"/>
    <w:rsid w:val="00F02B74"/>
    <w:rsid w:val="00F069A3"/>
    <w:rsid w:val="00F07E9F"/>
    <w:rsid w:val="00F27E54"/>
    <w:rsid w:val="00F34B76"/>
    <w:rsid w:val="00F367AF"/>
    <w:rsid w:val="00F44BEC"/>
    <w:rsid w:val="00F4606F"/>
    <w:rsid w:val="00F55624"/>
    <w:rsid w:val="00F55B0A"/>
    <w:rsid w:val="00F63D67"/>
    <w:rsid w:val="00F66434"/>
    <w:rsid w:val="00F71907"/>
    <w:rsid w:val="00F80B91"/>
    <w:rsid w:val="00F8477A"/>
    <w:rsid w:val="00F90A09"/>
    <w:rsid w:val="00F938FF"/>
    <w:rsid w:val="00F97367"/>
    <w:rsid w:val="00F97682"/>
    <w:rsid w:val="00FA2787"/>
    <w:rsid w:val="00FA371D"/>
    <w:rsid w:val="00FB7D19"/>
    <w:rsid w:val="00FC638D"/>
    <w:rsid w:val="00FD027D"/>
    <w:rsid w:val="00FD170D"/>
    <w:rsid w:val="00FE177F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2C7"/>
  </w:style>
  <w:style w:type="paragraph" w:styleId="Footer">
    <w:name w:val="footer"/>
    <w:basedOn w:val="Normal"/>
    <w:link w:val="FooterChar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862C7"/>
  </w:style>
  <w:style w:type="paragraph" w:styleId="BalloonText">
    <w:name w:val="Balloon Text"/>
    <w:basedOn w:val="Normal"/>
    <w:link w:val="BalloonTextChar"/>
    <w:uiPriority w:val="99"/>
    <w:semiHidden/>
    <w:unhideWhenUsed/>
    <w:rsid w:val="00B862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B862C7"/>
    <w:pPr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E7018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31871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87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0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BE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BE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83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2C7"/>
  </w:style>
  <w:style w:type="paragraph" w:styleId="Footer">
    <w:name w:val="footer"/>
    <w:basedOn w:val="Normal"/>
    <w:link w:val="FooterChar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862C7"/>
  </w:style>
  <w:style w:type="paragraph" w:styleId="BalloonText">
    <w:name w:val="Balloon Text"/>
    <w:basedOn w:val="Normal"/>
    <w:link w:val="BalloonTextChar"/>
    <w:uiPriority w:val="99"/>
    <w:semiHidden/>
    <w:unhideWhenUsed/>
    <w:rsid w:val="00B862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B862C7"/>
    <w:pPr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E7018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31871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87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0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BE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BE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83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016D-D349-4F1D-BE29-51B1458E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4261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 Balke</dc:creator>
  <cp:lastModifiedBy>Edgars Kaulins</cp:lastModifiedBy>
  <cp:revision>4</cp:revision>
  <cp:lastPrinted>2015-06-25T08:06:00Z</cp:lastPrinted>
  <dcterms:created xsi:type="dcterms:W3CDTF">2017-10-23T07:07:00Z</dcterms:created>
  <dcterms:modified xsi:type="dcterms:W3CDTF">2017-10-31T09:58:00Z</dcterms:modified>
</cp:coreProperties>
</file>